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Pr="00D343CF" w:rsidRDefault="00A92063" w:rsidP="00BE7E94">
      <w:pPr>
        <w:jc w:val="center"/>
        <w:rPr>
          <w:b/>
          <w:lang w:val="hu-HU"/>
        </w:rPr>
      </w:pPr>
      <w:r w:rsidRPr="00D343CF">
        <w:rPr>
          <w:b/>
          <w:lang w:val="hu-HU"/>
        </w:rPr>
        <w:t>SPEAKING</w:t>
      </w:r>
    </w:p>
    <w:tbl>
      <w:tblPr>
        <w:tblStyle w:val="Rcsostblzat"/>
        <w:tblW w:w="1530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1843"/>
        <w:gridCol w:w="1984"/>
        <w:gridCol w:w="2126"/>
        <w:gridCol w:w="2552"/>
        <w:gridCol w:w="1984"/>
      </w:tblGrid>
      <w:tr w:rsidR="003E4FC1" w:rsidRPr="00A74EF4" w:rsidTr="00860511">
        <w:tc>
          <w:tcPr>
            <w:tcW w:w="1134" w:type="dxa"/>
          </w:tcPr>
          <w:p w:rsidR="003E4FC1" w:rsidRPr="00A74EF4" w:rsidRDefault="003E4FC1" w:rsidP="00560B13">
            <w:pPr>
              <w:jc w:val="center"/>
            </w:pPr>
          </w:p>
        </w:tc>
        <w:tc>
          <w:tcPr>
            <w:tcW w:w="1843" w:type="dxa"/>
          </w:tcPr>
          <w:p w:rsidR="003E4FC1" w:rsidRPr="00A74EF4" w:rsidRDefault="003E4FC1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Euro</w:t>
            </w:r>
          </w:p>
          <w:p w:rsidR="003E4FC1" w:rsidRPr="00A74EF4" w:rsidRDefault="003E4FC1" w:rsidP="00560B13">
            <w:pPr>
              <w:jc w:val="center"/>
            </w:pPr>
            <w:proofErr w:type="spellStart"/>
            <w:r w:rsidRPr="00A74EF4">
              <w:t>egynyelvű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</w:p>
          <w:p w:rsidR="003E4FC1" w:rsidRPr="00A74EF4" w:rsidRDefault="003E4FC1" w:rsidP="00560B13">
            <w:pPr>
              <w:jc w:val="center"/>
            </w:pPr>
            <w:proofErr w:type="spellStart"/>
            <w:r w:rsidRPr="00A74EF4">
              <w:t>kétnyelvű</w:t>
            </w:r>
            <w:proofErr w:type="spellEnd"/>
          </w:p>
        </w:tc>
        <w:tc>
          <w:tcPr>
            <w:tcW w:w="1843" w:type="dxa"/>
          </w:tcPr>
          <w:p w:rsidR="003E4FC1" w:rsidRDefault="003E4FC1" w:rsidP="00560B13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Corvinus</w:t>
            </w:r>
            <w:proofErr w:type="spellEnd"/>
          </w:p>
          <w:p w:rsidR="00070D6F" w:rsidRPr="00A74EF4" w:rsidRDefault="00070D6F" w:rsidP="00070D6F">
            <w:pPr>
              <w:jc w:val="center"/>
            </w:pPr>
            <w:proofErr w:type="spellStart"/>
            <w:r w:rsidRPr="00A74EF4">
              <w:t>egynyelvű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</w:p>
          <w:p w:rsidR="003E4FC1" w:rsidRPr="00A74EF4" w:rsidRDefault="00070D6F" w:rsidP="00070D6F">
            <w:pPr>
              <w:jc w:val="center"/>
              <w:rPr>
                <w:b/>
              </w:rPr>
            </w:pPr>
            <w:proofErr w:type="spellStart"/>
            <w:r w:rsidRPr="00A74EF4">
              <w:t>kétnyelvű</w:t>
            </w:r>
            <w:proofErr w:type="spellEnd"/>
          </w:p>
        </w:tc>
        <w:tc>
          <w:tcPr>
            <w:tcW w:w="1843" w:type="dxa"/>
          </w:tcPr>
          <w:p w:rsidR="003E4FC1" w:rsidRDefault="003E4FC1" w:rsidP="00560B13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Origó</w:t>
            </w:r>
            <w:proofErr w:type="spellEnd"/>
          </w:p>
          <w:p w:rsidR="003E4FC1" w:rsidRPr="00B94FD7" w:rsidRDefault="003E4FC1" w:rsidP="00560B13">
            <w:pPr>
              <w:jc w:val="center"/>
            </w:pPr>
            <w:proofErr w:type="spellStart"/>
            <w:r w:rsidRPr="00B94FD7">
              <w:t>csak</w:t>
            </w:r>
            <w:proofErr w:type="spellEnd"/>
            <w:r w:rsidRPr="00B94FD7">
              <w:t xml:space="preserve"> </w:t>
            </w:r>
            <w:proofErr w:type="spellStart"/>
            <w:r w:rsidRPr="00B94FD7">
              <w:t>kétnyelvű</w:t>
            </w:r>
            <w:proofErr w:type="spellEnd"/>
          </w:p>
        </w:tc>
        <w:tc>
          <w:tcPr>
            <w:tcW w:w="1984" w:type="dxa"/>
          </w:tcPr>
          <w:p w:rsidR="003E4FC1" w:rsidRPr="00A74EF4" w:rsidRDefault="003E4FC1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BME</w:t>
            </w:r>
          </w:p>
          <w:p w:rsidR="003E4FC1" w:rsidRPr="00A74EF4" w:rsidRDefault="003E4FC1" w:rsidP="00560B13">
            <w:pPr>
              <w:jc w:val="center"/>
            </w:pPr>
            <w:proofErr w:type="spellStart"/>
            <w:r w:rsidRPr="00A74EF4">
              <w:t>egynyelvű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</w:p>
          <w:p w:rsidR="003E4FC1" w:rsidRPr="00A74EF4" w:rsidRDefault="003E4FC1" w:rsidP="00560B13">
            <w:pPr>
              <w:jc w:val="center"/>
            </w:pPr>
            <w:proofErr w:type="spellStart"/>
            <w:r w:rsidRPr="00A74EF4">
              <w:t>kétnyelvű</w:t>
            </w:r>
            <w:proofErr w:type="spellEnd"/>
          </w:p>
        </w:tc>
        <w:tc>
          <w:tcPr>
            <w:tcW w:w="2126" w:type="dxa"/>
          </w:tcPr>
          <w:p w:rsidR="003E4FC1" w:rsidRDefault="003E4FC1" w:rsidP="00560B13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LanguageCert</w:t>
            </w:r>
            <w:proofErr w:type="spellEnd"/>
          </w:p>
          <w:p w:rsidR="003E4FC1" w:rsidRPr="00B94FD7" w:rsidRDefault="003E4FC1" w:rsidP="00560B13">
            <w:pPr>
              <w:jc w:val="center"/>
            </w:pPr>
            <w:proofErr w:type="spellStart"/>
            <w:r w:rsidRPr="00B94FD7">
              <w:t>egynyelvű</w:t>
            </w:r>
            <w:proofErr w:type="spellEnd"/>
          </w:p>
        </w:tc>
        <w:tc>
          <w:tcPr>
            <w:tcW w:w="2552" w:type="dxa"/>
          </w:tcPr>
          <w:p w:rsidR="003E4FC1" w:rsidRDefault="003E4FC1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TELC</w:t>
            </w:r>
          </w:p>
          <w:p w:rsidR="003E4FC1" w:rsidRPr="00B94FD7" w:rsidRDefault="003E4FC1" w:rsidP="00560B13">
            <w:pPr>
              <w:jc w:val="center"/>
            </w:pPr>
            <w:proofErr w:type="spellStart"/>
            <w:r>
              <w:t>egynyelvű</w:t>
            </w:r>
            <w:proofErr w:type="spellEnd"/>
          </w:p>
        </w:tc>
        <w:tc>
          <w:tcPr>
            <w:tcW w:w="1984" w:type="dxa"/>
          </w:tcPr>
          <w:p w:rsidR="003E4FC1" w:rsidRDefault="003E4FC1" w:rsidP="00560B13">
            <w:pPr>
              <w:jc w:val="center"/>
              <w:rPr>
                <w:b/>
              </w:rPr>
            </w:pPr>
            <w:r>
              <w:rPr>
                <w:b/>
              </w:rPr>
              <w:t>Cambridge</w:t>
            </w:r>
          </w:p>
          <w:p w:rsidR="003E4FC1" w:rsidRPr="00D4191C" w:rsidRDefault="003E4FC1" w:rsidP="00560B13">
            <w:pPr>
              <w:jc w:val="center"/>
            </w:pPr>
            <w:proofErr w:type="spellStart"/>
            <w:r>
              <w:t>egynyelvű</w:t>
            </w:r>
            <w:proofErr w:type="spellEnd"/>
          </w:p>
        </w:tc>
      </w:tr>
      <w:tr w:rsidR="003E4FC1" w:rsidRPr="00A74EF4" w:rsidTr="00860511">
        <w:tc>
          <w:tcPr>
            <w:tcW w:w="1134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843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843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843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984" w:type="dxa"/>
            <w:shd w:val="clear" w:color="auto" w:fill="FF0000"/>
          </w:tcPr>
          <w:p w:rsidR="003E4FC1" w:rsidRPr="00A74EF4" w:rsidRDefault="003E4FC1" w:rsidP="00560B13"/>
        </w:tc>
        <w:tc>
          <w:tcPr>
            <w:tcW w:w="2126" w:type="dxa"/>
            <w:shd w:val="clear" w:color="auto" w:fill="FF0000"/>
          </w:tcPr>
          <w:p w:rsidR="003E4FC1" w:rsidRPr="00A74EF4" w:rsidRDefault="003E4FC1" w:rsidP="00560B13"/>
        </w:tc>
        <w:tc>
          <w:tcPr>
            <w:tcW w:w="2552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984" w:type="dxa"/>
            <w:shd w:val="clear" w:color="auto" w:fill="FF0000"/>
          </w:tcPr>
          <w:p w:rsidR="003E4FC1" w:rsidRPr="00A74EF4" w:rsidRDefault="003E4FC1" w:rsidP="00560B13"/>
        </w:tc>
      </w:tr>
      <w:tr w:rsidR="003E4FC1" w:rsidRPr="00A74EF4" w:rsidTr="00860511">
        <w:tc>
          <w:tcPr>
            <w:tcW w:w="1134" w:type="dxa"/>
          </w:tcPr>
          <w:p w:rsidR="003E4FC1" w:rsidRPr="00A74EF4" w:rsidRDefault="003E4FC1" w:rsidP="00560B13">
            <w:r>
              <w:t>Task 1</w:t>
            </w:r>
          </w:p>
        </w:tc>
        <w:tc>
          <w:tcPr>
            <w:tcW w:w="1843" w:type="dxa"/>
          </w:tcPr>
          <w:p w:rsidR="00CE7FF1" w:rsidRDefault="00CE7FF1" w:rsidP="00C076A8">
            <w:r>
              <w:t xml:space="preserve">10 perc </w:t>
            </w:r>
            <w:proofErr w:type="spellStart"/>
            <w:r>
              <w:t>felkészülés</w:t>
            </w:r>
            <w:proofErr w:type="spellEnd"/>
            <w:r>
              <w:t>!</w:t>
            </w:r>
          </w:p>
          <w:p w:rsidR="00CE7FF1" w:rsidRPr="00CE7FF1" w:rsidRDefault="00BB4D9B" w:rsidP="007C3FB7">
            <w:r>
              <w:t>Interview. General questions are asked on 3 different topics.</w:t>
            </w:r>
          </w:p>
        </w:tc>
        <w:tc>
          <w:tcPr>
            <w:tcW w:w="1843" w:type="dxa"/>
          </w:tcPr>
          <w:p w:rsidR="003E4FC1" w:rsidRPr="00E6244C" w:rsidRDefault="00E6244C" w:rsidP="003E4FC1">
            <w:r w:rsidRPr="00E6244C">
              <w:t>Guided conversation with the examiner</w:t>
            </w:r>
            <w:r w:rsidR="00092D2D">
              <w:t xml:space="preserve"> about 4-6 different topics.</w:t>
            </w:r>
          </w:p>
        </w:tc>
        <w:tc>
          <w:tcPr>
            <w:tcW w:w="1843" w:type="dxa"/>
          </w:tcPr>
          <w:p w:rsidR="00B27D6B" w:rsidRPr="00C51AEC" w:rsidRDefault="00572FEB" w:rsidP="00572FEB">
            <w:pPr>
              <w:rPr>
                <w:b/>
              </w:rPr>
            </w:pPr>
            <w:r w:rsidRPr="00E6244C">
              <w:t>Guided conversation with the examiner</w:t>
            </w:r>
            <w:r>
              <w:t xml:space="preserve"> about 1 topic.</w:t>
            </w:r>
          </w:p>
        </w:tc>
        <w:tc>
          <w:tcPr>
            <w:tcW w:w="1984" w:type="dxa"/>
          </w:tcPr>
          <w:p w:rsidR="00BE7E94" w:rsidRPr="00BE7E94" w:rsidRDefault="00572FEB" w:rsidP="00560B13">
            <w:pPr>
              <w:rPr>
                <w:b/>
              </w:rPr>
            </w:pPr>
            <w:r w:rsidRPr="00E6244C">
              <w:t>Guided conversation with the examiner</w:t>
            </w:r>
            <w:r>
              <w:t xml:space="preserve"> about 1 topic.</w:t>
            </w:r>
          </w:p>
        </w:tc>
        <w:tc>
          <w:tcPr>
            <w:tcW w:w="2126" w:type="dxa"/>
          </w:tcPr>
          <w:p w:rsidR="007C3FB7" w:rsidRDefault="007C3FB7" w:rsidP="00560B13">
            <w:pPr>
              <w:rPr>
                <w:b/>
              </w:rPr>
            </w:pPr>
            <w:r>
              <w:t>Answering questions on familiar and abstract topics and expressing opinions and ideas.</w:t>
            </w:r>
          </w:p>
          <w:p w:rsidR="00440EC5" w:rsidRPr="00440EC5" w:rsidRDefault="004E13CC" w:rsidP="00560B13">
            <w:pPr>
              <w:rPr>
                <w:b/>
              </w:rPr>
            </w:pPr>
            <w:r>
              <w:rPr>
                <w:b/>
              </w:rPr>
              <w:t>6</w:t>
            </w:r>
            <w:r w:rsidR="007C3FB7">
              <w:rPr>
                <w:b/>
              </w:rPr>
              <w:t xml:space="preserve"> points</w:t>
            </w:r>
          </w:p>
        </w:tc>
        <w:tc>
          <w:tcPr>
            <w:tcW w:w="2552" w:type="dxa"/>
          </w:tcPr>
          <w:p w:rsidR="00BB4D9B" w:rsidRDefault="00BB4D9B" w:rsidP="00560B13">
            <w:r>
              <w:t xml:space="preserve">20 perc </w:t>
            </w:r>
            <w:proofErr w:type="spellStart"/>
            <w:r>
              <w:t>felkészülés</w:t>
            </w:r>
            <w:proofErr w:type="spellEnd"/>
            <w:r>
              <w:t>!</w:t>
            </w:r>
          </w:p>
          <w:p w:rsidR="008A0C35" w:rsidRDefault="00A92063" w:rsidP="00560B13">
            <w:r>
              <w:t>Giving a p</w:t>
            </w:r>
            <w:r w:rsidRPr="00A92063">
              <w:t>resentation</w:t>
            </w:r>
            <w:r>
              <w:t xml:space="preserve"> </w:t>
            </w:r>
            <w:r w:rsidR="00115C97">
              <w:t xml:space="preserve">on a given topic for about </w:t>
            </w:r>
            <w:r>
              <w:t xml:space="preserve">90 </w:t>
            </w:r>
            <w:r w:rsidR="00CE7FF1">
              <w:t>seconds</w:t>
            </w:r>
            <w:r>
              <w:t>.</w:t>
            </w:r>
          </w:p>
          <w:p w:rsidR="00A92063" w:rsidRPr="007C3FB7" w:rsidRDefault="00A92063" w:rsidP="00560B13">
            <w:pPr>
              <w:rPr>
                <w:b/>
              </w:rPr>
            </w:pPr>
            <w:r w:rsidRPr="007C3FB7">
              <w:rPr>
                <w:b/>
              </w:rPr>
              <w:t>25 points</w:t>
            </w:r>
          </w:p>
        </w:tc>
        <w:tc>
          <w:tcPr>
            <w:tcW w:w="1984" w:type="dxa"/>
          </w:tcPr>
          <w:p w:rsidR="00C076A8" w:rsidRPr="0079745E" w:rsidRDefault="0079745E" w:rsidP="00914C48">
            <w:r w:rsidRPr="0079745E">
              <w:t>Interview – giving personal information</w:t>
            </w:r>
            <w:r w:rsidR="00F312F6">
              <w:t>, a conversation with the examiner.</w:t>
            </w:r>
          </w:p>
        </w:tc>
      </w:tr>
      <w:tr w:rsidR="003E4FC1" w:rsidRPr="00A74EF4" w:rsidTr="00860511">
        <w:tc>
          <w:tcPr>
            <w:tcW w:w="1134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843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843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843" w:type="dxa"/>
            <w:shd w:val="clear" w:color="auto" w:fill="FF0000"/>
          </w:tcPr>
          <w:p w:rsidR="003E4FC1" w:rsidRPr="00A74EF4" w:rsidRDefault="003E4FC1" w:rsidP="00560B13"/>
        </w:tc>
        <w:tc>
          <w:tcPr>
            <w:tcW w:w="1984" w:type="dxa"/>
            <w:shd w:val="clear" w:color="auto" w:fill="FF0000"/>
          </w:tcPr>
          <w:p w:rsidR="003E4FC1" w:rsidRPr="00A74EF4" w:rsidRDefault="003E4FC1" w:rsidP="00560B13"/>
        </w:tc>
        <w:tc>
          <w:tcPr>
            <w:tcW w:w="2126" w:type="dxa"/>
            <w:shd w:val="clear" w:color="auto" w:fill="FF0000"/>
          </w:tcPr>
          <w:p w:rsidR="003E4FC1" w:rsidRPr="00A74EF4" w:rsidRDefault="003E4FC1" w:rsidP="00560B13"/>
        </w:tc>
        <w:tc>
          <w:tcPr>
            <w:tcW w:w="2552" w:type="dxa"/>
            <w:shd w:val="clear" w:color="auto" w:fill="FF0000"/>
          </w:tcPr>
          <w:p w:rsidR="003E4FC1" w:rsidRPr="00A92063" w:rsidRDefault="003E4FC1" w:rsidP="00560B13"/>
        </w:tc>
        <w:tc>
          <w:tcPr>
            <w:tcW w:w="1984" w:type="dxa"/>
            <w:shd w:val="clear" w:color="auto" w:fill="FF0000"/>
          </w:tcPr>
          <w:p w:rsidR="003E4FC1" w:rsidRPr="00A74EF4" w:rsidRDefault="003E4FC1" w:rsidP="00560B13"/>
        </w:tc>
      </w:tr>
      <w:tr w:rsidR="00522188" w:rsidRPr="00A74EF4" w:rsidTr="00860511">
        <w:tc>
          <w:tcPr>
            <w:tcW w:w="1134" w:type="dxa"/>
          </w:tcPr>
          <w:p w:rsidR="00522188" w:rsidRPr="00A74EF4" w:rsidRDefault="00522188" w:rsidP="00522188">
            <w:r>
              <w:t>Task 2</w:t>
            </w:r>
          </w:p>
        </w:tc>
        <w:tc>
          <w:tcPr>
            <w:tcW w:w="1843" w:type="dxa"/>
          </w:tcPr>
          <w:p w:rsidR="00522188" w:rsidRDefault="00522188" w:rsidP="00522188">
            <w:r>
              <w:t>Telling a picture based story.</w:t>
            </w:r>
          </w:p>
          <w:p w:rsidR="00522188" w:rsidRPr="00CE7FF1" w:rsidRDefault="00522188" w:rsidP="00522188"/>
        </w:tc>
        <w:tc>
          <w:tcPr>
            <w:tcW w:w="1843" w:type="dxa"/>
          </w:tcPr>
          <w:p w:rsidR="00522188" w:rsidRPr="009474B2" w:rsidRDefault="00522188" w:rsidP="00522188">
            <w:pPr>
              <w:rPr>
                <w:b/>
              </w:rPr>
            </w:pPr>
            <w:r w:rsidRPr="00522188">
              <w:t xml:space="preserve">A 2-3 minute </w:t>
            </w:r>
            <w:r>
              <w:t>presentation about a topic with the help of two questions. Personal opinion, experiences are welcome.</w:t>
            </w:r>
          </w:p>
        </w:tc>
        <w:tc>
          <w:tcPr>
            <w:tcW w:w="1843" w:type="dxa"/>
          </w:tcPr>
          <w:p w:rsidR="00522188" w:rsidRPr="009474B2" w:rsidRDefault="00522188" w:rsidP="00522188">
            <w:pPr>
              <w:rPr>
                <w:b/>
              </w:rPr>
            </w:pPr>
            <w:r w:rsidRPr="00522188">
              <w:t xml:space="preserve">A 2-3 minute </w:t>
            </w:r>
            <w:r>
              <w:t>presentation about a topic with a set of pictures. Personal opinion, experiences are welcome.</w:t>
            </w:r>
          </w:p>
        </w:tc>
        <w:tc>
          <w:tcPr>
            <w:tcW w:w="1984" w:type="dxa"/>
          </w:tcPr>
          <w:p w:rsidR="00522188" w:rsidRPr="009474B2" w:rsidRDefault="00522188" w:rsidP="00522188">
            <w:pPr>
              <w:rPr>
                <w:b/>
              </w:rPr>
            </w:pPr>
            <w:r w:rsidRPr="00522188">
              <w:t xml:space="preserve">A 2-3 minute </w:t>
            </w:r>
            <w:r>
              <w:t>presentation about a topic with a set of pictures. Only general ideas are accepted.</w:t>
            </w:r>
          </w:p>
        </w:tc>
        <w:tc>
          <w:tcPr>
            <w:tcW w:w="2126" w:type="dxa"/>
          </w:tcPr>
          <w:p w:rsidR="00522188" w:rsidRPr="007C3FB7" w:rsidRDefault="00522188" w:rsidP="00522188">
            <w:r w:rsidRPr="007C3FB7">
              <w:t>Acting out short roleplays in formal, neutral and informal settings. Candidates respond or initiate as required.</w:t>
            </w:r>
          </w:p>
          <w:p w:rsidR="00522188" w:rsidRPr="00D26DAF" w:rsidRDefault="00522188" w:rsidP="00522188">
            <w:pPr>
              <w:rPr>
                <w:b/>
              </w:rPr>
            </w:pPr>
            <w:r>
              <w:rPr>
                <w:b/>
              </w:rPr>
              <w:t>6 points</w:t>
            </w:r>
          </w:p>
        </w:tc>
        <w:tc>
          <w:tcPr>
            <w:tcW w:w="2552" w:type="dxa"/>
          </w:tcPr>
          <w:p w:rsidR="00522188" w:rsidRDefault="00522188" w:rsidP="00522188">
            <w:r w:rsidRPr="00A92063">
              <w:t>Discussion</w:t>
            </w:r>
            <w:r>
              <w:t xml:space="preserve"> of the content of a text with the other candidate. Giving opinions, reasons and personal examples</w:t>
            </w:r>
          </w:p>
          <w:p w:rsidR="00522188" w:rsidRPr="007C3FB7" w:rsidRDefault="00522188" w:rsidP="00522188">
            <w:pPr>
              <w:rPr>
                <w:b/>
              </w:rPr>
            </w:pPr>
            <w:r w:rsidRPr="007C3FB7">
              <w:rPr>
                <w:b/>
              </w:rPr>
              <w:t>25 points</w:t>
            </w:r>
          </w:p>
        </w:tc>
        <w:tc>
          <w:tcPr>
            <w:tcW w:w="1984" w:type="dxa"/>
          </w:tcPr>
          <w:p w:rsidR="00522188" w:rsidRDefault="00522188" w:rsidP="00522188">
            <w:r>
              <w:t xml:space="preserve">A 1-minute </w:t>
            </w:r>
            <w:r w:rsidRPr="00365A75">
              <w:t xml:space="preserve">Individual long turn based on 2 pictures with </w:t>
            </w:r>
            <w:r>
              <w:t>30 seconds</w:t>
            </w:r>
            <w:r w:rsidRPr="00365A75">
              <w:t xml:space="preserve"> response from the other candidate. </w:t>
            </w:r>
          </w:p>
          <w:p w:rsidR="00522188" w:rsidRPr="00365A75" w:rsidRDefault="00522188" w:rsidP="00522188"/>
        </w:tc>
      </w:tr>
      <w:tr w:rsidR="00522188" w:rsidRPr="00A74EF4" w:rsidTr="00860511">
        <w:tc>
          <w:tcPr>
            <w:tcW w:w="1134" w:type="dxa"/>
            <w:shd w:val="clear" w:color="auto" w:fill="FF0000"/>
          </w:tcPr>
          <w:p w:rsidR="00522188" w:rsidRPr="00A74EF4" w:rsidRDefault="00522188" w:rsidP="00522188"/>
        </w:tc>
        <w:tc>
          <w:tcPr>
            <w:tcW w:w="1843" w:type="dxa"/>
            <w:shd w:val="clear" w:color="auto" w:fill="FF0000"/>
          </w:tcPr>
          <w:p w:rsidR="00522188" w:rsidRPr="00A74EF4" w:rsidRDefault="00522188" w:rsidP="00522188">
            <w:pPr>
              <w:jc w:val="right"/>
            </w:pPr>
          </w:p>
        </w:tc>
        <w:tc>
          <w:tcPr>
            <w:tcW w:w="1843" w:type="dxa"/>
            <w:shd w:val="clear" w:color="auto" w:fill="FF0000"/>
          </w:tcPr>
          <w:p w:rsidR="00522188" w:rsidRPr="00A74EF4" w:rsidRDefault="00522188" w:rsidP="00522188"/>
        </w:tc>
        <w:tc>
          <w:tcPr>
            <w:tcW w:w="1843" w:type="dxa"/>
            <w:shd w:val="clear" w:color="auto" w:fill="FF0000"/>
          </w:tcPr>
          <w:p w:rsidR="00522188" w:rsidRPr="00A74EF4" w:rsidRDefault="00522188" w:rsidP="00522188"/>
        </w:tc>
        <w:tc>
          <w:tcPr>
            <w:tcW w:w="1984" w:type="dxa"/>
            <w:shd w:val="clear" w:color="auto" w:fill="FF0000"/>
          </w:tcPr>
          <w:p w:rsidR="00522188" w:rsidRPr="00A74EF4" w:rsidRDefault="00522188" w:rsidP="00522188"/>
        </w:tc>
        <w:tc>
          <w:tcPr>
            <w:tcW w:w="2126" w:type="dxa"/>
            <w:shd w:val="clear" w:color="auto" w:fill="FF0000"/>
          </w:tcPr>
          <w:p w:rsidR="00522188" w:rsidRPr="00A74EF4" w:rsidRDefault="00522188" w:rsidP="00522188"/>
        </w:tc>
        <w:tc>
          <w:tcPr>
            <w:tcW w:w="2552" w:type="dxa"/>
            <w:shd w:val="clear" w:color="auto" w:fill="FF0000"/>
          </w:tcPr>
          <w:p w:rsidR="00522188" w:rsidRPr="00A92063" w:rsidRDefault="00522188" w:rsidP="00522188"/>
        </w:tc>
        <w:tc>
          <w:tcPr>
            <w:tcW w:w="1984" w:type="dxa"/>
            <w:shd w:val="clear" w:color="auto" w:fill="FF0000"/>
          </w:tcPr>
          <w:p w:rsidR="00522188" w:rsidRPr="00A74EF4" w:rsidRDefault="00522188" w:rsidP="00522188"/>
        </w:tc>
      </w:tr>
      <w:tr w:rsidR="00522188" w:rsidRPr="00A74EF4" w:rsidTr="00860511">
        <w:tc>
          <w:tcPr>
            <w:tcW w:w="1134" w:type="dxa"/>
          </w:tcPr>
          <w:p w:rsidR="00522188" w:rsidRPr="00A74EF4" w:rsidRDefault="00522188" w:rsidP="00522188">
            <w:r>
              <w:t xml:space="preserve">Task 3 </w:t>
            </w:r>
          </w:p>
        </w:tc>
        <w:tc>
          <w:tcPr>
            <w:tcW w:w="1843" w:type="dxa"/>
          </w:tcPr>
          <w:p w:rsidR="00522188" w:rsidRPr="00CE7FF1" w:rsidRDefault="00522188" w:rsidP="00522188">
            <w:r>
              <w:t>Three-turn conversations based on 3 situation cards.</w:t>
            </w:r>
          </w:p>
        </w:tc>
        <w:tc>
          <w:tcPr>
            <w:tcW w:w="1843" w:type="dxa"/>
          </w:tcPr>
          <w:p w:rsidR="00522188" w:rsidRPr="00A74EF4" w:rsidRDefault="00522188" w:rsidP="00522188">
            <w:r>
              <w:t>Situational role play with the examiner.</w:t>
            </w:r>
          </w:p>
        </w:tc>
        <w:tc>
          <w:tcPr>
            <w:tcW w:w="1843" w:type="dxa"/>
          </w:tcPr>
          <w:p w:rsidR="00522188" w:rsidRPr="00A74EF4" w:rsidRDefault="00522188" w:rsidP="00522188">
            <w:r>
              <w:t>Situational role play with the examiner.</w:t>
            </w:r>
          </w:p>
        </w:tc>
        <w:tc>
          <w:tcPr>
            <w:tcW w:w="1984" w:type="dxa"/>
          </w:tcPr>
          <w:p w:rsidR="00522188" w:rsidRPr="00A74EF4" w:rsidRDefault="00522188" w:rsidP="00522188">
            <w:r>
              <w:t>Situational role play with the examiner.</w:t>
            </w:r>
          </w:p>
        </w:tc>
        <w:tc>
          <w:tcPr>
            <w:tcW w:w="2126" w:type="dxa"/>
          </w:tcPr>
          <w:p w:rsidR="00522188" w:rsidRDefault="00522188" w:rsidP="00522188">
            <w:r>
              <w:t>Exchanging information and opinions, discussing and agreeing.</w:t>
            </w:r>
          </w:p>
          <w:p w:rsidR="00522188" w:rsidRPr="007C3FB7" w:rsidRDefault="00522188" w:rsidP="00522188">
            <w:pPr>
              <w:rPr>
                <w:b/>
              </w:rPr>
            </w:pPr>
            <w:r w:rsidRPr="007C3FB7">
              <w:rPr>
                <w:b/>
              </w:rPr>
              <w:t>6 points</w:t>
            </w:r>
          </w:p>
        </w:tc>
        <w:tc>
          <w:tcPr>
            <w:tcW w:w="2552" w:type="dxa"/>
            <w:shd w:val="clear" w:color="auto" w:fill="FFFFFF" w:themeFill="background1"/>
          </w:tcPr>
          <w:p w:rsidR="00522188" w:rsidRDefault="00522188" w:rsidP="00522188">
            <w:r>
              <w:t>Organising or planning something with the other candidate by making proposals and reacting to proposals.</w:t>
            </w:r>
          </w:p>
          <w:p w:rsidR="00522188" w:rsidRPr="007C3FB7" w:rsidRDefault="00522188" w:rsidP="00522188">
            <w:pPr>
              <w:rPr>
                <w:b/>
              </w:rPr>
            </w:pPr>
            <w:r w:rsidRPr="007C3FB7">
              <w:rPr>
                <w:b/>
              </w:rPr>
              <w:t>25 points</w:t>
            </w:r>
          </w:p>
        </w:tc>
        <w:tc>
          <w:tcPr>
            <w:tcW w:w="1984" w:type="dxa"/>
            <w:shd w:val="clear" w:color="auto" w:fill="FFFFFF" w:themeFill="background1"/>
          </w:tcPr>
          <w:p w:rsidR="00522188" w:rsidRPr="00067B4D" w:rsidRDefault="00522188" w:rsidP="00522188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A 2-minute discussion on a given topic followed by a 1-minute decision making or consensus. Visual help is provided.</w:t>
            </w:r>
          </w:p>
        </w:tc>
      </w:tr>
      <w:tr w:rsidR="00860511" w:rsidRPr="00A74EF4" w:rsidTr="00860511">
        <w:tc>
          <w:tcPr>
            <w:tcW w:w="15309" w:type="dxa"/>
            <w:gridSpan w:val="8"/>
            <w:shd w:val="clear" w:color="auto" w:fill="FF0000"/>
          </w:tcPr>
          <w:p w:rsidR="00860511" w:rsidRDefault="00860511" w:rsidP="00860511">
            <w:pPr>
              <w:rPr>
                <w:shd w:val="clear" w:color="auto" w:fill="FFFFFF" w:themeFill="background1"/>
              </w:rPr>
            </w:pPr>
          </w:p>
        </w:tc>
      </w:tr>
      <w:tr w:rsidR="00522188" w:rsidRPr="00A74EF4" w:rsidTr="00860511">
        <w:tc>
          <w:tcPr>
            <w:tcW w:w="1134" w:type="dxa"/>
          </w:tcPr>
          <w:p w:rsidR="00522188" w:rsidRPr="00A74EF4" w:rsidRDefault="00522188" w:rsidP="00522188">
            <w:r>
              <w:t>Task 4</w:t>
            </w:r>
          </w:p>
        </w:tc>
        <w:tc>
          <w:tcPr>
            <w:tcW w:w="1843" w:type="dxa"/>
          </w:tcPr>
          <w:p w:rsidR="00522188" w:rsidRDefault="00522188" w:rsidP="00522188">
            <w:r w:rsidRPr="00C829F5">
              <w:t xml:space="preserve">Reaching </w:t>
            </w:r>
            <w:r>
              <w:t xml:space="preserve">a </w:t>
            </w:r>
            <w:r w:rsidRPr="00C829F5">
              <w:t>compromise</w:t>
            </w:r>
            <w:r>
              <w:t xml:space="preserve"> during the conversation using a Topic Card.</w:t>
            </w:r>
          </w:p>
          <w:p w:rsidR="00522188" w:rsidRPr="00C829F5" w:rsidRDefault="00522188" w:rsidP="00522188"/>
        </w:tc>
        <w:tc>
          <w:tcPr>
            <w:tcW w:w="1843" w:type="dxa"/>
          </w:tcPr>
          <w:p w:rsidR="00522188" w:rsidRPr="00A74EF4" w:rsidRDefault="00522188" w:rsidP="00522188"/>
        </w:tc>
        <w:tc>
          <w:tcPr>
            <w:tcW w:w="1843" w:type="dxa"/>
          </w:tcPr>
          <w:p w:rsidR="00522188" w:rsidRPr="00A74EF4" w:rsidRDefault="00522188" w:rsidP="00522188"/>
        </w:tc>
        <w:tc>
          <w:tcPr>
            <w:tcW w:w="1984" w:type="dxa"/>
          </w:tcPr>
          <w:p w:rsidR="00522188" w:rsidRPr="00A74EF4" w:rsidRDefault="00522188" w:rsidP="00522188"/>
        </w:tc>
        <w:tc>
          <w:tcPr>
            <w:tcW w:w="2126" w:type="dxa"/>
          </w:tcPr>
          <w:p w:rsidR="00522188" w:rsidRDefault="00522188" w:rsidP="00522188">
            <w:r>
              <w:t>Speaking about a selected topic after 30 seconds preparation time. Note-taking is allowed.</w:t>
            </w:r>
          </w:p>
          <w:p w:rsidR="00522188" w:rsidRPr="00092D2D" w:rsidRDefault="00522188" w:rsidP="00522188">
            <w:pPr>
              <w:rPr>
                <w:b/>
              </w:rPr>
            </w:pPr>
            <w:r w:rsidRPr="00092D2D">
              <w:rPr>
                <w:b/>
              </w:rPr>
              <w:t>6 points</w:t>
            </w:r>
          </w:p>
        </w:tc>
        <w:tc>
          <w:tcPr>
            <w:tcW w:w="2552" w:type="dxa"/>
          </w:tcPr>
          <w:p w:rsidR="00522188" w:rsidRPr="00A74EF4" w:rsidRDefault="00522188" w:rsidP="00522188"/>
        </w:tc>
        <w:tc>
          <w:tcPr>
            <w:tcW w:w="1984" w:type="dxa"/>
          </w:tcPr>
          <w:p w:rsidR="00522188" w:rsidRPr="00A74EF4" w:rsidRDefault="00522188" w:rsidP="005B0ABE">
            <w:r>
              <w:t>A discussion on topics related to the</w:t>
            </w:r>
            <w:r w:rsidR="005B0ABE">
              <w:t xml:space="preserve"> </w:t>
            </w:r>
            <w:r>
              <w:t>previous</w:t>
            </w:r>
            <w:r w:rsidR="005B0ABE">
              <w:t xml:space="preserve"> </w:t>
            </w:r>
            <w:r>
              <w:t>collaborat</w:t>
            </w:r>
            <w:bookmarkStart w:id="0" w:name="_GoBack"/>
            <w:bookmarkEnd w:id="0"/>
            <w:r>
              <w:t>ive task.</w:t>
            </w:r>
          </w:p>
        </w:tc>
      </w:tr>
      <w:tr w:rsidR="00522188" w:rsidRPr="00A74EF4" w:rsidTr="00860511">
        <w:tc>
          <w:tcPr>
            <w:tcW w:w="1134" w:type="dxa"/>
          </w:tcPr>
          <w:p w:rsidR="00522188" w:rsidRPr="00A74EF4" w:rsidRDefault="00522188" w:rsidP="00522188"/>
        </w:tc>
        <w:tc>
          <w:tcPr>
            <w:tcW w:w="1843" w:type="dxa"/>
          </w:tcPr>
          <w:p w:rsidR="00522188" w:rsidRPr="00A74EF4" w:rsidRDefault="00522188" w:rsidP="00522188">
            <w:proofErr w:type="spellStart"/>
            <w:r>
              <w:t>összes</w:t>
            </w:r>
            <w:proofErr w:type="spellEnd"/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>: 25</w:t>
            </w:r>
          </w:p>
        </w:tc>
        <w:tc>
          <w:tcPr>
            <w:tcW w:w="1843" w:type="dxa"/>
          </w:tcPr>
          <w:p w:rsidR="00522188" w:rsidRPr="00A74EF4" w:rsidRDefault="00522188" w:rsidP="00522188">
            <w:proofErr w:type="spellStart"/>
            <w:r>
              <w:t>összes</w:t>
            </w:r>
            <w:proofErr w:type="spellEnd"/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>: 40</w:t>
            </w:r>
          </w:p>
        </w:tc>
        <w:tc>
          <w:tcPr>
            <w:tcW w:w="1843" w:type="dxa"/>
          </w:tcPr>
          <w:p w:rsidR="00522188" w:rsidRPr="00A74EF4" w:rsidRDefault="00522188" w:rsidP="00522188">
            <w:proofErr w:type="spellStart"/>
            <w:r>
              <w:t>összes</w:t>
            </w:r>
            <w:proofErr w:type="spellEnd"/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>: 50</w:t>
            </w:r>
          </w:p>
        </w:tc>
        <w:tc>
          <w:tcPr>
            <w:tcW w:w="1984" w:type="dxa"/>
          </w:tcPr>
          <w:p w:rsidR="00522188" w:rsidRPr="00A74EF4" w:rsidRDefault="005B0ABE" w:rsidP="00522188">
            <w:proofErr w:type="spellStart"/>
            <w:r>
              <w:t>összes</w:t>
            </w:r>
            <w:proofErr w:type="spellEnd"/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>: 60</w:t>
            </w:r>
          </w:p>
        </w:tc>
        <w:tc>
          <w:tcPr>
            <w:tcW w:w="2126" w:type="dxa"/>
          </w:tcPr>
          <w:p w:rsidR="00522188" w:rsidRPr="00A74EF4" w:rsidRDefault="00522188" w:rsidP="00522188"/>
        </w:tc>
        <w:tc>
          <w:tcPr>
            <w:tcW w:w="2552" w:type="dxa"/>
          </w:tcPr>
          <w:p w:rsidR="00522188" w:rsidRPr="00A74EF4" w:rsidRDefault="00522188" w:rsidP="00522188"/>
        </w:tc>
        <w:tc>
          <w:tcPr>
            <w:tcW w:w="1984" w:type="dxa"/>
          </w:tcPr>
          <w:p w:rsidR="00522188" w:rsidRPr="00A74EF4" w:rsidRDefault="00522188" w:rsidP="00522188">
            <w:proofErr w:type="spellStart"/>
            <w:r>
              <w:t>összes</w:t>
            </w:r>
            <w:proofErr w:type="spellEnd"/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>: 45</w:t>
            </w:r>
          </w:p>
        </w:tc>
      </w:tr>
    </w:tbl>
    <w:p w:rsidR="003E4FC1" w:rsidRPr="003E4FC1" w:rsidRDefault="003E4FC1">
      <w:pPr>
        <w:rPr>
          <w:lang w:val="hu-HU"/>
        </w:rPr>
      </w:pPr>
    </w:p>
    <w:sectPr w:rsidR="003E4FC1" w:rsidRPr="003E4FC1" w:rsidSect="007929C0">
      <w:pgSz w:w="16838" w:h="11906" w:orient="landscape"/>
      <w:pgMar w:top="567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C1"/>
    <w:rsid w:val="00042EEE"/>
    <w:rsid w:val="00070D6F"/>
    <w:rsid w:val="0008401C"/>
    <w:rsid w:val="00092D2D"/>
    <w:rsid w:val="00115C97"/>
    <w:rsid w:val="001828A8"/>
    <w:rsid w:val="001A6EA1"/>
    <w:rsid w:val="002178B1"/>
    <w:rsid w:val="00365A75"/>
    <w:rsid w:val="0037735E"/>
    <w:rsid w:val="003A18A9"/>
    <w:rsid w:val="003B0A9C"/>
    <w:rsid w:val="003E4FC1"/>
    <w:rsid w:val="00427520"/>
    <w:rsid w:val="00440EC5"/>
    <w:rsid w:val="004E13CC"/>
    <w:rsid w:val="004F560B"/>
    <w:rsid w:val="00522188"/>
    <w:rsid w:val="00542239"/>
    <w:rsid w:val="00572FEB"/>
    <w:rsid w:val="005B0ABE"/>
    <w:rsid w:val="00616434"/>
    <w:rsid w:val="00684384"/>
    <w:rsid w:val="00690F8A"/>
    <w:rsid w:val="006E0155"/>
    <w:rsid w:val="00716A44"/>
    <w:rsid w:val="00754389"/>
    <w:rsid w:val="007929C0"/>
    <w:rsid w:val="0079745E"/>
    <w:rsid w:val="007A4DB1"/>
    <w:rsid w:val="007C3FB7"/>
    <w:rsid w:val="007E52EA"/>
    <w:rsid w:val="00860511"/>
    <w:rsid w:val="008A0C35"/>
    <w:rsid w:val="00914C48"/>
    <w:rsid w:val="00A36A8A"/>
    <w:rsid w:val="00A55581"/>
    <w:rsid w:val="00A92063"/>
    <w:rsid w:val="00AD01F5"/>
    <w:rsid w:val="00B27D6B"/>
    <w:rsid w:val="00BA235A"/>
    <w:rsid w:val="00BB4D9B"/>
    <w:rsid w:val="00BE7E94"/>
    <w:rsid w:val="00C076A8"/>
    <w:rsid w:val="00C51AEC"/>
    <w:rsid w:val="00C829F5"/>
    <w:rsid w:val="00C923F3"/>
    <w:rsid w:val="00CE7FF1"/>
    <w:rsid w:val="00CF1D9B"/>
    <w:rsid w:val="00D26DAF"/>
    <w:rsid w:val="00D343CF"/>
    <w:rsid w:val="00DC1242"/>
    <w:rsid w:val="00E53D31"/>
    <w:rsid w:val="00E6244C"/>
    <w:rsid w:val="00F312F6"/>
    <w:rsid w:val="00FB73C7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346E-6810-46C9-882B-522B1AC8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E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286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34</cp:revision>
  <dcterms:created xsi:type="dcterms:W3CDTF">2018-08-14T14:43:00Z</dcterms:created>
  <dcterms:modified xsi:type="dcterms:W3CDTF">2018-08-20T13:06:00Z</dcterms:modified>
</cp:coreProperties>
</file>