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0C3" w:rsidRDefault="008F10C3" w:rsidP="008F10C3">
      <w:pPr>
        <w:spacing w:line="276" w:lineRule="auto"/>
        <w:jc w:val="center"/>
        <w:rPr>
          <w:rFonts w:ascii="Calibri" w:hAnsi="Calibri"/>
          <w:b/>
        </w:rPr>
      </w:pPr>
      <w:r w:rsidRPr="008F10C3">
        <w:rPr>
          <w:rFonts w:ascii="Calibri" w:hAnsi="Calibri"/>
          <w:b/>
        </w:rPr>
        <w:t xml:space="preserve">What Are </w:t>
      </w:r>
      <w:r w:rsidR="007E43CF">
        <w:rPr>
          <w:rFonts w:ascii="Calibri" w:hAnsi="Calibri"/>
          <w:b/>
        </w:rPr>
        <w:t xml:space="preserve">the </w:t>
      </w:r>
      <w:r w:rsidRPr="008F10C3">
        <w:rPr>
          <w:rFonts w:ascii="Calibri" w:hAnsi="Calibri"/>
          <w:b/>
        </w:rPr>
        <w:t xml:space="preserve">External Environmental </w:t>
      </w:r>
      <w:r w:rsidR="007E43CF" w:rsidRPr="008F10C3">
        <w:rPr>
          <w:rFonts w:ascii="Calibri" w:hAnsi="Calibri"/>
          <w:b/>
        </w:rPr>
        <w:t xml:space="preserve">&amp; Internal </w:t>
      </w:r>
      <w:r w:rsidRPr="008F10C3">
        <w:rPr>
          <w:rFonts w:ascii="Calibri" w:hAnsi="Calibri"/>
          <w:b/>
        </w:rPr>
        <w:t>Factors That Affect Business</w:t>
      </w:r>
      <w:r>
        <w:rPr>
          <w:rFonts w:ascii="Calibri" w:hAnsi="Calibri"/>
          <w:b/>
        </w:rPr>
        <w:t>?</w:t>
      </w:r>
    </w:p>
    <w:p w:rsidR="008F10C3" w:rsidRPr="008F10C3" w:rsidRDefault="008F10C3" w:rsidP="008F10C3">
      <w:pPr>
        <w:spacing w:line="276" w:lineRule="auto"/>
        <w:jc w:val="both"/>
        <w:rPr>
          <w:rFonts w:ascii="Calibri" w:hAnsi="Calibri"/>
          <w:b/>
        </w:rPr>
      </w:pPr>
    </w:p>
    <w:p w:rsidR="00BF3B73" w:rsidRPr="00095ED8" w:rsidRDefault="008F10C3" w:rsidP="00095ED8">
      <w:pPr>
        <w:spacing w:line="276" w:lineRule="auto"/>
        <w:jc w:val="both"/>
        <w:rPr>
          <w:rFonts w:ascii="Calibri" w:hAnsi="Calibri"/>
        </w:rPr>
      </w:pPr>
      <w:r w:rsidRPr="008F10C3">
        <w:rPr>
          <w:rFonts w:ascii="Calibri" w:hAnsi="Calibri"/>
        </w:rPr>
        <w:t xml:space="preserve">If a business wants to be successful in the marketplace, it is necessary for them to fully understand what factors exert impact on the development of their company. Once they know about both positive and negative effects outside and within the company, they can produce suitable strategies to handle any predicted situation. </w:t>
      </w:r>
      <w:r w:rsidR="00095ED8" w:rsidRPr="00095ED8">
        <w:rPr>
          <w:rFonts w:ascii="Calibri" w:hAnsi="Calibri"/>
          <w:u w:val="single"/>
        </w:rPr>
        <w:t>First of all</w:t>
      </w:r>
      <w:r w:rsidR="00095ED8" w:rsidRPr="00095ED8">
        <w:rPr>
          <w:rFonts w:ascii="Calibri" w:hAnsi="Calibri"/>
        </w:rPr>
        <w:t>, “environment” can be acknowledged as the surroundings or conditions in which a specific activity is carried on.</w:t>
      </w:r>
      <w:r w:rsidR="00095ED8">
        <w:rPr>
          <w:rFonts w:ascii="Calibri" w:hAnsi="Calibri"/>
        </w:rPr>
        <w:t xml:space="preserve"> </w:t>
      </w:r>
      <w:r w:rsidR="00095ED8" w:rsidRPr="00095ED8">
        <w:rPr>
          <w:rFonts w:ascii="Calibri" w:hAnsi="Calibri"/>
          <w:u w:val="single"/>
        </w:rPr>
        <w:t>Secondly</w:t>
      </w:r>
      <w:r w:rsidR="00095ED8" w:rsidRPr="00095ED8">
        <w:rPr>
          <w:rFonts w:ascii="Calibri" w:hAnsi="Calibri"/>
        </w:rPr>
        <w:t xml:space="preserve">, a business firm is a social entity formed by a hierarchical structure where all necessary items of </w:t>
      </w:r>
      <w:r w:rsidR="00095ED8">
        <w:rPr>
          <w:rFonts w:ascii="Calibri" w:hAnsi="Calibri"/>
        </w:rPr>
        <w:t xml:space="preserve">a business </w:t>
      </w:r>
      <w:r w:rsidR="00095ED8" w:rsidRPr="00095ED8">
        <w:rPr>
          <w:rFonts w:ascii="Calibri" w:hAnsi="Calibri"/>
        </w:rPr>
        <w:t>are activated to reach the collective goal.</w:t>
      </w:r>
      <w:r w:rsidR="00095ED8">
        <w:rPr>
          <w:rFonts w:ascii="Calibri" w:hAnsi="Calibri"/>
        </w:rPr>
        <w:t xml:space="preserve"> So </w:t>
      </w:r>
      <w:r>
        <w:rPr>
          <w:rFonts w:ascii="Calibri" w:hAnsi="Calibri"/>
        </w:rPr>
        <w:t>analysing</w:t>
      </w:r>
      <w:r w:rsidRPr="008F10C3">
        <w:rPr>
          <w:rFonts w:ascii="Calibri" w:hAnsi="Calibri"/>
        </w:rPr>
        <w:t xml:space="preserve"> internal and external factors is </w:t>
      </w:r>
      <w:r w:rsidRPr="00095ED8">
        <w:rPr>
          <w:rFonts w:ascii="Calibri" w:hAnsi="Calibri"/>
        </w:rPr>
        <w:t xml:space="preserve">considered </w:t>
      </w:r>
      <w:r w:rsidRPr="00095ED8">
        <w:rPr>
          <w:rFonts w:ascii="Calibri" w:hAnsi="Calibri"/>
        </w:rPr>
        <w:t xml:space="preserve">to be </w:t>
      </w:r>
      <w:r w:rsidRPr="00095ED8">
        <w:rPr>
          <w:rFonts w:ascii="Calibri" w:hAnsi="Calibri"/>
        </w:rPr>
        <w:t>the most important task for an enterprise before launch</w:t>
      </w:r>
      <w:r w:rsidR="00095ED8">
        <w:rPr>
          <w:rFonts w:ascii="Calibri" w:hAnsi="Calibri"/>
        </w:rPr>
        <w:t>ing</w:t>
      </w:r>
      <w:r w:rsidRPr="00095ED8">
        <w:rPr>
          <w:rFonts w:ascii="Calibri" w:hAnsi="Calibri"/>
        </w:rPr>
        <w:t xml:space="preserve"> any strategic plan.</w:t>
      </w:r>
      <w:r w:rsidR="00095ED8" w:rsidRPr="00095ED8">
        <w:rPr>
          <w:rFonts w:ascii="Calibri" w:hAnsi="Calibri"/>
        </w:rPr>
        <w:t xml:space="preserve"> </w:t>
      </w:r>
      <w:r w:rsidR="00095ED8" w:rsidRPr="00095ED8">
        <w:rPr>
          <w:rFonts w:ascii="Calibri" w:hAnsi="Calibri"/>
        </w:rPr>
        <w:t>In other words, internal and external environment create a business environment.</w:t>
      </w:r>
    </w:p>
    <w:p w:rsidR="008F10C3" w:rsidRDefault="008F10C3" w:rsidP="008F10C3">
      <w:pPr>
        <w:spacing w:line="276" w:lineRule="auto"/>
        <w:jc w:val="both"/>
        <w:rPr>
          <w:rFonts w:ascii="Calibri" w:hAnsi="Calibri"/>
          <w:b/>
        </w:rPr>
      </w:pPr>
    </w:p>
    <w:p w:rsidR="00502432" w:rsidRPr="00502432" w:rsidRDefault="00502432" w:rsidP="00502432">
      <w:pPr>
        <w:spacing w:line="276" w:lineRule="auto"/>
        <w:jc w:val="both"/>
        <w:rPr>
          <w:rFonts w:ascii="Calibri" w:hAnsi="Calibri"/>
          <w:b/>
        </w:rPr>
      </w:pPr>
      <w:r w:rsidRPr="00502432">
        <w:rPr>
          <w:rFonts w:ascii="Calibri" w:hAnsi="Calibri"/>
          <w:b/>
        </w:rPr>
        <w:t>External Environmental Factors</w:t>
      </w:r>
    </w:p>
    <w:p w:rsidR="00502432" w:rsidRPr="007E43CF" w:rsidRDefault="00502432" w:rsidP="00502432">
      <w:pPr>
        <w:spacing w:line="276" w:lineRule="auto"/>
        <w:jc w:val="both"/>
        <w:rPr>
          <w:rFonts w:ascii="Calibri" w:hAnsi="Calibri"/>
        </w:rPr>
      </w:pPr>
      <w:r w:rsidRPr="00502432">
        <w:rPr>
          <w:rFonts w:ascii="Calibri" w:hAnsi="Calibri"/>
          <w:b/>
        </w:rPr>
        <w:t>Definition</w:t>
      </w:r>
      <w:r>
        <w:rPr>
          <w:rFonts w:ascii="Calibri" w:hAnsi="Calibri"/>
          <w:b/>
        </w:rPr>
        <w:t xml:space="preserve">: </w:t>
      </w:r>
      <w:r w:rsidRPr="007E43CF">
        <w:rPr>
          <w:rFonts w:ascii="Calibri" w:hAnsi="Calibri"/>
        </w:rPr>
        <w:t xml:space="preserve">external elements are affecting factors outside and under no control of the company. Considering the outside environment allows businessmen to take suitable adjustments to their </w:t>
      </w:r>
      <w:r w:rsidR="004533EB">
        <w:rPr>
          <w:rFonts w:ascii="Calibri" w:hAnsi="Calibri"/>
        </w:rPr>
        <w:t>strategic</w:t>
      </w:r>
      <w:r w:rsidRPr="007E43CF">
        <w:rPr>
          <w:rFonts w:ascii="Calibri" w:hAnsi="Calibri"/>
        </w:rPr>
        <w:t xml:space="preserve"> plan</w:t>
      </w:r>
      <w:r w:rsidR="004533EB">
        <w:rPr>
          <w:rFonts w:ascii="Calibri" w:hAnsi="Calibri"/>
        </w:rPr>
        <w:t>s</w:t>
      </w:r>
      <w:r w:rsidRPr="007E43CF">
        <w:rPr>
          <w:rFonts w:ascii="Calibri" w:hAnsi="Calibri"/>
        </w:rPr>
        <w:t xml:space="preserve"> to make </w:t>
      </w:r>
      <w:r w:rsidR="004533EB">
        <w:rPr>
          <w:rFonts w:ascii="Calibri" w:hAnsi="Calibri"/>
        </w:rPr>
        <w:t>them</w:t>
      </w:r>
      <w:r w:rsidRPr="007E43CF">
        <w:rPr>
          <w:rFonts w:ascii="Calibri" w:hAnsi="Calibri"/>
        </w:rPr>
        <w:t xml:space="preserve"> more adaptable to the external environment.</w:t>
      </w:r>
      <w:r w:rsidR="004533EB">
        <w:rPr>
          <w:rFonts w:ascii="Calibri" w:hAnsi="Calibri"/>
        </w:rPr>
        <w:t xml:space="preserve"> </w:t>
      </w:r>
      <w:r w:rsidRPr="007E43CF">
        <w:rPr>
          <w:rFonts w:ascii="Calibri" w:hAnsi="Calibri"/>
        </w:rPr>
        <w:t>There are numerous criteria considered as external elements. Among them, some of the most outstanding and important factors need to listed the are current economic situation, laws, surrounding infrastructure, and customer demands.</w:t>
      </w:r>
    </w:p>
    <w:p w:rsidR="00C651CE" w:rsidRPr="00502432" w:rsidRDefault="00C651CE" w:rsidP="00C651CE">
      <w:pPr>
        <w:spacing w:line="276" w:lineRule="auto"/>
        <w:jc w:val="both"/>
        <w:rPr>
          <w:rFonts w:ascii="Calibri" w:hAnsi="Calibri"/>
          <w:b/>
        </w:rPr>
      </w:pPr>
      <w:r>
        <w:rPr>
          <w:rFonts w:ascii="Calibri" w:hAnsi="Calibri"/>
          <w:b/>
        </w:rPr>
        <w:t>Types of m</w:t>
      </w:r>
      <w:r w:rsidRPr="00502432">
        <w:rPr>
          <w:rFonts w:ascii="Calibri" w:hAnsi="Calibri"/>
          <w:b/>
        </w:rPr>
        <w:t>acro factors:</w:t>
      </w:r>
    </w:p>
    <w:p w:rsidR="00C651CE" w:rsidRPr="004533EB" w:rsidRDefault="00C651CE" w:rsidP="00C651CE">
      <w:pPr>
        <w:pStyle w:val="Listaszerbekezds"/>
        <w:numPr>
          <w:ilvl w:val="0"/>
          <w:numId w:val="3"/>
        </w:numPr>
        <w:spacing w:line="276" w:lineRule="auto"/>
        <w:jc w:val="both"/>
        <w:rPr>
          <w:rFonts w:ascii="Calibri" w:hAnsi="Calibri"/>
        </w:rPr>
      </w:pPr>
      <w:r w:rsidRPr="004533EB">
        <w:rPr>
          <w:rFonts w:ascii="Calibri" w:hAnsi="Calibri"/>
        </w:rPr>
        <w:t>Economic</w:t>
      </w:r>
    </w:p>
    <w:p w:rsidR="00C651CE" w:rsidRPr="004533EB" w:rsidRDefault="00C651CE" w:rsidP="00C651CE">
      <w:pPr>
        <w:pStyle w:val="Listaszerbekezds"/>
        <w:numPr>
          <w:ilvl w:val="0"/>
          <w:numId w:val="3"/>
        </w:numPr>
        <w:spacing w:line="276" w:lineRule="auto"/>
        <w:jc w:val="both"/>
        <w:rPr>
          <w:rFonts w:ascii="Calibri" w:hAnsi="Calibri"/>
        </w:rPr>
      </w:pPr>
      <w:r w:rsidRPr="004533EB">
        <w:rPr>
          <w:rFonts w:ascii="Calibri" w:hAnsi="Calibri"/>
        </w:rPr>
        <w:t>Political/legal</w:t>
      </w:r>
    </w:p>
    <w:p w:rsidR="00C651CE" w:rsidRPr="004533EB" w:rsidRDefault="00C651CE" w:rsidP="00C651CE">
      <w:pPr>
        <w:pStyle w:val="Listaszerbekezds"/>
        <w:numPr>
          <w:ilvl w:val="0"/>
          <w:numId w:val="3"/>
        </w:numPr>
        <w:spacing w:line="276" w:lineRule="auto"/>
        <w:jc w:val="both"/>
        <w:rPr>
          <w:rFonts w:ascii="Calibri" w:hAnsi="Calibri"/>
        </w:rPr>
      </w:pPr>
      <w:r w:rsidRPr="004533EB">
        <w:rPr>
          <w:rFonts w:ascii="Calibri" w:hAnsi="Calibri"/>
        </w:rPr>
        <w:t>Technology</w:t>
      </w:r>
    </w:p>
    <w:p w:rsidR="00C651CE" w:rsidRPr="004533EB" w:rsidRDefault="00FE1D48" w:rsidP="00C651CE">
      <w:pPr>
        <w:pStyle w:val="Listaszerbekezds"/>
        <w:numPr>
          <w:ilvl w:val="0"/>
          <w:numId w:val="3"/>
        </w:numPr>
        <w:spacing w:line="276" w:lineRule="auto"/>
        <w:jc w:val="both"/>
        <w:rPr>
          <w:rFonts w:ascii="Calibri" w:hAnsi="Calibri"/>
        </w:rPr>
      </w:pPr>
      <w:r>
        <w:rPr>
          <w:rFonts w:ascii="Calibri" w:hAnsi="Calibri"/>
        </w:rPr>
        <w:t>Social</w:t>
      </w:r>
    </w:p>
    <w:p w:rsidR="00C651CE" w:rsidRPr="004533EB" w:rsidRDefault="00C651CE" w:rsidP="00C651CE">
      <w:pPr>
        <w:pStyle w:val="Listaszerbekezds"/>
        <w:numPr>
          <w:ilvl w:val="0"/>
          <w:numId w:val="3"/>
        </w:numPr>
        <w:spacing w:line="276" w:lineRule="auto"/>
        <w:jc w:val="both"/>
        <w:rPr>
          <w:rFonts w:ascii="Calibri" w:hAnsi="Calibri"/>
        </w:rPr>
      </w:pPr>
      <w:r w:rsidRPr="004533EB">
        <w:rPr>
          <w:rFonts w:ascii="Calibri" w:hAnsi="Calibri"/>
        </w:rPr>
        <w:t>Natural</w:t>
      </w:r>
    </w:p>
    <w:p w:rsidR="00502432" w:rsidRPr="00502432" w:rsidRDefault="00502432" w:rsidP="00502432">
      <w:pPr>
        <w:spacing w:line="276" w:lineRule="auto"/>
        <w:jc w:val="both"/>
        <w:rPr>
          <w:rFonts w:ascii="Calibri" w:hAnsi="Calibri"/>
          <w:b/>
        </w:rPr>
      </w:pPr>
      <w:r w:rsidRPr="00502432">
        <w:rPr>
          <w:rFonts w:ascii="Calibri" w:hAnsi="Calibri"/>
          <w:b/>
        </w:rPr>
        <w:t>Types</w:t>
      </w:r>
      <w:r w:rsidR="004533EB">
        <w:rPr>
          <w:rFonts w:ascii="Calibri" w:hAnsi="Calibri"/>
          <w:b/>
        </w:rPr>
        <w:t xml:space="preserve"> of m</w:t>
      </w:r>
      <w:r w:rsidRPr="00502432">
        <w:rPr>
          <w:rFonts w:ascii="Calibri" w:hAnsi="Calibri"/>
          <w:b/>
        </w:rPr>
        <w:t>icro factors:</w:t>
      </w:r>
    </w:p>
    <w:p w:rsidR="00502432" w:rsidRPr="004533EB" w:rsidRDefault="00502432" w:rsidP="004533EB">
      <w:pPr>
        <w:pStyle w:val="Listaszerbekezds"/>
        <w:numPr>
          <w:ilvl w:val="0"/>
          <w:numId w:val="2"/>
        </w:numPr>
        <w:spacing w:line="276" w:lineRule="auto"/>
        <w:jc w:val="both"/>
        <w:rPr>
          <w:rFonts w:ascii="Calibri" w:hAnsi="Calibri"/>
        </w:rPr>
      </w:pPr>
      <w:r w:rsidRPr="004533EB">
        <w:rPr>
          <w:rFonts w:ascii="Calibri" w:hAnsi="Calibri"/>
        </w:rPr>
        <w:t>Customers</w:t>
      </w:r>
    </w:p>
    <w:p w:rsidR="00502432" w:rsidRPr="004533EB" w:rsidRDefault="00502432" w:rsidP="004533EB">
      <w:pPr>
        <w:pStyle w:val="Listaszerbekezds"/>
        <w:numPr>
          <w:ilvl w:val="0"/>
          <w:numId w:val="2"/>
        </w:numPr>
        <w:spacing w:line="276" w:lineRule="auto"/>
        <w:jc w:val="both"/>
        <w:rPr>
          <w:rFonts w:ascii="Calibri" w:hAnsi="Calibri"/>
        </w:rPr>
      </w:pPr>
      <w:r w:rsidRPr="004533EB">
        <w:rPr>
          <w:rFonts w:ascii="Calibri" w:hAnsi="Calibri"/>
        </w:rPr>
        <w:t>Input or Suppliers</w:t>
      </w:r>
    </w:p>
    <w:p w:rsidR="00502432" w:rsidRPr="004533EB" w:rsidRDefault="00502432" w:rsidP="004533EB">
      <w:pPr>
        <w:pStyle w:val="Listaszerbekezds"/>
        <w:numPr>
          <w:ilvl w:val="0"/>
          <w:numId w:val="2"/>
        </w:numPr>
        <w:spacing w:line="276" w:lineRule="auto"/>
        <w:jc w:val="both"/>
        <w:rPr>
          <w:rFonts w:ascii="Calibri" w:hAnsi="Calibri"/>
        </w:rPr>
      </w:pPr>
      <w:r w:rsidRPr="004533EB">
        <w:rPr>
          <w:rFonts w:ascii="Calibri" w:hAnsi="Calibri"/>
        </w:rPr>
        <w:t>Competitors</w:t>
      </w:r>
    </w:p>
    <w:p w:rsidR="00502432" w:rsidRPr="004533EB" w:rsidRDefault="00502432" w:rsidP="004533EB">
      <w:pPr>
        <w:pStyle w:val="Listaszerbekezds"/>
        <w:numPr>
          <w:ilvl w:val="0"/>
          <w:numId w:val="2"/>
        </w:numPr>
        <w:spacing w:line="276" w:lineRule="auto"/>
        <w:jc w:val="both"/>
        <w:rPr>
          <w:rFonts w:ascii="Calibri" w:hAnsi="Calibri"/>
        </w:rPr>
      </w:pPr>
      <w:r w:rsidRPr="004533EB">
        <w:rPr>
          <w:rFonts w:ascii="Calibri" w:hAnsi="Calibri"/>
        </w:rPr>
        <w:t>Public</w:t>
      </w:r>
    </w:p>
    <w:p w:rsidR="00502432" w:rsidRPr="004533EB" w:rsidRDefault="00502432" w:rsidP="004533EB">
      <w:pPr>
        <w:pStyle w:val="Listaszerbekezds"/>
        <w:numPr>
          <w:ilvl w:val="0"/>
          <w:numId w:val="2"/>
        </w:numPr>
        <w:spacing w:line="276" w:lineRule="auto"/>
        <w:jc w:val="both"/>
        <w:rPr>
          <w:rFonts w:ascii="Calibri" w:hAnsi="Calibri"/>
        </w:rPr>
      </w:pPr>
      <w:r w:rsidRPr="004533EB">
        <w:rPr>
          <w:rFonts w:ascii="Calibri" w:hAnsi="Calibri"/>
        </w:rPr>
        <w:t>Marketing &amp; Media</w:t>
      </w:r>
    </w:p>
    <w:p w:rsidR="00502432" w:rsidRPr="004533EB" w:rsidRDefault="00502432" w:rsidP="004533EB">
      <w:pPr>
        <w:pStyle w:val="Listaszerbekezds"/>
        <w:numPr>
          <w:ilvl w:val="0"/>
          <w:numId w:val="2"/>
        </w:numPr>
        <w:spacing w:line="276" w:lineRule="auto"/>
        <w:jc w:val="both"/>
        <w:rPr>
          <w:rFonts w:ascii="Calibri" w:hAnsi="Calibri"/>
        </w:rPr>
      </w:pPr>
      <w:r w:rsidRPr="004533EB">
        <w:rPr>
          <w:rFonts w:ascii="Calibri" w:hAnsi="Calibri"/>
        </w:rPr>
        <w:t>Talent</w:t>
      </w:r>
    </w:p>
    <w:p w:rsidR="004533EB" w:rsidRDefault="004533EB" w:rsidP="009F1428">
      <w:pPr>
        <w:spacing w:line="276" w:lineRule="auto"/>
        <w:jc w:val="both"/>
        <w:rPr>
          <w:rFonts w:ascii="Calibri" w:hAnsi="Calibri"/>
          <w:b/>
        </w:rPr>
      </w:pPr>
    </w:p>
    <w:p w:rsidR="003130E0" w:rsidRPr="003130E0" w:rsidRDefault="003130E0" w:rsidP="003130E0">
      <w:pPr>
        <w:spacing w:line="276" w:lineRule="auto"/>
        <w:jc w:val="both"/>
        <w:rPr>
          <w:rFonts w:ascii="Calibri" w:hAnsi="Calibri"/>
        </w:rPr>
      </w:pPr>
      <w:r>
        <w:rPr>
          <w:rFonts w:ascii="Calibri" w:hAnsi="Calibri"/>
        </w:rPr>
        <w:t xml:space="preserve">1) </w:t>
      </w:r>
      <w:r w:rsidRPr="003130E0">
        <w:rPr>
          <w:rFonts w:ascii="Calibri" w:hAnsi="Calibri"/>
        </w:rPr>
        <w:t>Economic situation</w:t>
      </w:r>
      <w:r>
        <w:rPr>
          <w:rFonts w:ascii="Calibri" w:hAnsi="Calibri"/>
        </w:rPr>
        <w:t xml:space="preserve">: </w:t>
      </w:r>
      <w:r w:rsidRPr="003130E0">
        <w:rPr>
          <w:rFonts w:ascii="Calibri" w:hAnsi="Calibri"/>
        </w:rPr>
        <w:t xml:space="preserve">Economy is one of the most determining factors to the success of the company </w:t>
      </w:r>
      <w:r>
        <w:rPr>
          <w:rFonts w:ascii="Calibri" w:hAnsi="Calibri"/>
        </w:rPr>
        <w:t>a</w:t>
      </w:r>
      <w:r w:rsidRPr="003130E0">
        <w:rPr>
          <w:rFonts w:ascii="Calibri" w:hAnsi="Calibri"/>
        </w:rPr>
        <w:t>s the economy goes throug</w:t>
      </w:r>
      <w:r>
        <w:rPr>
          <w:rFonts w:ascii="Calibri" w:hAnsi="Calibri"/>
        </w:rPr>
        <w:t>h expansion and contraction, it</w:t>
      </w:r>
      <w:r w:rsidRPr="003130E0">
        <w:rPr>
          <w:rFonts w:ascii="Calibri" w:hAnsi="Calibri"/>
        </w:rPr>
        <w:t xml:space="preserve">s condition changes over time. Within the economy, some contributing factors such as </w:t>
      </w:r>
      <w:r>
        <w:rPr>
          <w:rFonts w:ascii="Calibri" w:hAnsi="Calibri"/>
        </w:rPr>
        <w:t>t</w:t>
      </w:r>
      <w:r w:rsidRPr="003130E0">
        <w:rPr>
          <w:rFonts w:ascii="Calibri" w:hAnsi="Calibri"/>
        </w:rPr>
        <w:t>ax rate</w:t>
      </w:r>
      <w:r>
        <w:rPr>
          <w:rFonts w:ascii="Calibri" w:hAnsi="Calibri"/>
        </w:rPr>
        <w:t xml:space="preserve">, </w:t>
      </w:r>
      <w:r w:rsidR="00CD62E5" w:rsidRPr="003130E0">
        <w:rPr>
          <w:rFonts w:ascii="Calibri" w:hAnsi="Calibri"/>
        </w:rPr>
        <w:t>the fluctuation of interest rate</w:t>
      </w:r>
      <w:r>
        <w:rPr>
          <w:rFonts w:ascii="Calibri" w:hAnsi="Calibri"/>
        </w:rPr>
        <w:t>, inflation</w:t>
      </w:r>
      <w:r w:rsidR="00CD62E5">
        <w:rPr>
          <w:rFonts w:ascii="Calibri" w:hAnsi="Calibri"/>
        </w:rPr>
        <w:t>,</w:t>
      </w:r>
      <w:r>
        <w:rPr>
          <w:rFonts w:ascii="Calibri" w:hAnsi="Calibri"/>
        </w:rPr>
        <w:t xml:space="preserve"> l</w:t>
      </w:r>
      <w:r w:rsidRPr="003130E0">
        <w:rPr>
          <w:rFonts w:ascii="Calibri" w:hAnsi="Calibri"/>
        </w:rPr>
        <w:t>abo</w:t>
      </w:r>
      <w:r>
        <w:rPr>
          <w:rFonts w:ascii="Calibri" w:hAnsi="Calibri"/>
        </w:rPr>
        <w:t>u</w:t>
      </w:r>
      <w:r w:rsidRPr="003130E0">
        <w:rPr>
          <w:rFonts w:ascii="Calibri" w:hAnsi="Calibri"/>
        </w:rPr>
        <w:t>r</w:t>
      </w:r>
      <w:r>
        <w:rPr>
          <w:rFonts w:ascii="Calibri" w:hAnsi="Calibri"/>
        </w:rPr>
        <w:t>, the d</w:t>
      </w:r>
      <w:r w:rsidRPr="003130E0">
        <w:rPr>
          <w:rFonts w:ascii="Calibri" w:hAnsi="Calibri"/>
        </w:rPr>
        <w:t>emand</w:t>
      </w:r>
      <w:r>
        <w:rPr>
          <w:rFonts w:ascii="Calibri" w:hAnsi="Calibri"/>
        </w:rPr>
        <w:t xml:space="preserve"> and </w:t>
      </w:r>
      <w:r w:rsidRPr="003130E0">
        <w:rPr>
          <w:rFonts w:ascii="Calibri" w:hAnsi="Calibri"/>
        </w:rPr>
        <w:t>supply</w:t>
      </w:r>
      <w:r>
        <w:rPr>
          <w:rFonts w:ascii="Calibri" w:hAnsi="Calibri"/>
        </w:rPr>
        <w:t>, w</w:t>
      </w:r>
      <w:r w:rsidRPr="003130E0">
        <w:rPr>
          <w:rFonts w:ascii="Calibri" w:hAnsi="Calibri"/>
        </w:rPr>
        <w:t>ages</w:t>
      </w:r>
      <w:r w:rsidR="00CD62E5">
        <w:rPr>
          <w:rFonts w:ascii="Calibri" w:hAnsi="Calibri"/>
        </w:rPr>
        <w:t xml:space="preserve"> and economic r</w:t>
      </w:r>
      <w:r w:rsidRPr="003130E0">
        <w:rPr>
          <w:rFonts w:ascii="Calibri" w:hAnsi="Calibri"/>
        </w:rPr>
        <w:t>ecession</w:t>
      </w:r>
      <w:r w:rsidR="00CD62E5">
        <w:rPr>
          <w:rFonts w:ascii="Calibri" w:hAnsi="Calibri"/>
        </w:rPr>
        <w:t xml:space="preserve"> </w:t>
      </w:r>
      <w:r w:rsidRPr="003130E0">
        <w:rPr>
          <w:rFonts w:ascii="Calibri" w:hAnsi="Calibri"/>
        </w:rPr>
        <w:t>directly and strongly affects the consumption of buyers, and consequently, the profits of businesses.</w:t>
      </w:r>
    </w:p>
    <w:p w:rsidR="00CD62E5" w:rsidRPr="00CD62E5" w:rsidRDefault="00803665" w:rsidP="00803665">
      <w:pPr>
        <w:spacing w:line="276" w:lineRule="auto"/>
        <w:jc w:val="both"/>
        <w:rPr>
          <w:rFonts w:ascii="Calibri" w:hAnsi="Calibri"/>
        </w:rPr>
      </w:pPr>
      <w:r>
        <w:rPr>
          <w:rFonts w:ascii="Calibri" w:hAnsi="Calibri"/>
        </w:rPr>
        <w:t xml:space="preserve">2) </w:t>
      </w:r>
      <w:r w:rsidR="00CD62E5" w:rsidRPr="00CD62E5">
        <w:rPr>
          <w:rFonts w:ascii="Calibri" w:hAnsi="Calibri"/>
        </w:rPr>
        <w:t>Political/legal</w:t>
      </w:r>
      <w:r w:rsidR="00CD62E5">
        <w:rPr>
          <w:rFonts w:ascii="Calibri" w:hAnsi="Calibri"/>
        </w:rPr>
        <w:t xml:space="preserve"> situation: </w:t>
      </w:r>
      <w:r w:rsidRPr="00803665">
        <w:rPr>
          <w:rFonts w:ascii="Calibri" w:hAnsi="Calibri"/>
        </w:rPr>
        <w:t xml:space="preserve">The rules and regulations from </w:t>
      </w:r>
      <w:r>
        <w:rPr>
          <w:rFonts w:ascii="Calibri" w:hAnsi="Calibri"/>
        </w:rPr>
        <w:t xml:space="preserve">the </w:t>
      </w:r>
      <w:r w:rsidRPr="00803665">
        <w:rPr>
          <w:rFonts w:ascii="Calibri" w:hAnsi="Calibri"/>
        </w:rPr>
        <w:t xml:space="preserve">government </w:t>
      </w:r>
      <w:r>
        <w:rPr>
          <w:rFonts w:ascii="Calibri" w:hAnsi="Calibri"/>
        </w:rPr>
        <w:t xml:space="preserve">and the local government </w:t>
      </w:r>
      <w:r w:rsidRPr="00803665">
        <w:rPr>
          <w:rFonts w:ascii="Calibri" w:hAnsi="Calibri"/>
        </w:rPr>
        <w:t xml:space="preserve">play an integral role in the development of the company. </w:t>
      </w:r>
      <w:r w:rsidRPr="00803665">
        <w:rPr>
          <w:rFonts w:ascii="Calibri" w:hAnsi="Calibri"/>
        </w:rPr>
        <w:t>This environmental variable reflects the nature of the given political system, its priorities, its legislative traditions, its lobbying methods, its decision-making process and its power to enforce the regulations. Hungarian economic and legislative thinking has been built on the idea that competition among firms makes the economy work better. However, sometimes the state intervenes in order to consolidate national industries</w:t>
      </w:r>
      <w:r>
        <w:rPr>
          <w:rFonts w:ascii="Calibri" w:hAnsi="Calibri"/>
        </w:rPr>
        <w:t xml:space="preserve"> or</w:t>
      </w:r>
      <w:r w:rsidRPr="00803665">
        <w:rPr>
          <w:rFonts w:ascii="Calibri" w:hAnsi="Calibri"/>
        </w:rPr>
        <w:t xml:space="preserve"> banks to retain their competitiveness. Consumer protection is </w:t>
      </w:r>
      <w:r>
        <w:rPr>
          <w:rFonts w:ascii="Calibri" w:hAnsi="Calibri"/>
        </w:rPr>
        <w:t xml:space="preserve">also </w:t>
      </w:r>
      <w:r w:rsidRPr="00803665">
        <w:rPr>
          <w:rFonts w:ascii="Calibri" w:hAnsi="Calibri"/>
        </w:rPr>
        <w:t xml:space="preserve">built into </w:t>
      </w:r>
      <w:r w:rsidRPr="00803665">
        <w:rPr>
          <w:rFonts w:ascii="Calibri" w:hAnsi="Calibri"/>
        </w:rPr>
        <w:lastRenderedPageBreak/>
        <w:t>the Hungarian common law system.</w:t>
      </w:r>
      <w:r>
        <w:rPr>
          <w:rFonts w:ascii="Calibri" w:hAnsi="Calibri"/>
        </w:rPr>
        <w:t xml:space="preserve"> </w:t>
      </w:r>
      <w:r w:rsidRPr="00803665">
        <w:rPr>
          <w:rFonts w:ascii="Calibri" w:hAnsi="Calibri"/>
        </w:rPr>
        <w:t>In Hungary, laws don’t permit transaction contracts to be terminated one-sidedly without any severe consequences because it may result in the disruption of business morale and social trust.</w:t>
      </w:r>
    </w:p>
    <w:p w:rsidR="00A574D9" w:rsidRDefault="00803665" w:rsidP="00FE1D48">
      <w:pPr>
        <w:spacing w:line="276" w:lineRule="auto"/>
        <w:jc w:val="both"/>
        <w:rPr>
          <w:rFonts w:ascii="Calibri" w:hAnsi="Calibri"/>
        </w:rPr>
      </w:pPr>
      <w:r>
        <w:rPr>
          <w:rFonts w:ascii="Calibri" w:hAnsi="Calibri"/>
        </w:rPr>
        <w:t xml:space="preserve">3) Technological factors: </w:t>
      </w:r>
      <w:r w:rsidR="00A574D9" w:rsidRPr="00CD62E5">
        <w:rPr>
          <w:rFonts w:ascii="Calibri" w:hAnsi="Calibri"/>
        </w:rPr>
        <w:t>Technological environment includes the technical skills, equipment and methods which</w:t>
      </w:r>
      <w:r w:rsidR="00A574D9" w:rsidRPr="008F10C3">
        <w:rPr>
          <w:rFonts w:ascii="Calibri" w:hAnsi="Calibri"/>
        </w:rPr>
        <w:t xml:space="preserve"> affect the way how the economic resources can be converted into products</w:t>
      </w:r>
      <w:r w:rsidR="00FE1D48">
        <w:rPr>
          <w:rFonts w:ascii="Calibri" w:hAnsi="Calibri"/>
        </w:rPr>
        <w:t xml:space="preserve"> or services</w:t>
      </w:r>
      <w:r w:rsidR="00A574D9" w:rsidRPr="008F10C3">
        <w:rPr>
          <w:rFonts w:ascii="Calibri" w:hAnsi="Calibri"/>
        </w:rPr>
        <w:t>. Technological developments</w:t>
      </w:r>
      <w:r w:rsidR="00FE1D48">
        <w:rPr>
          <w:rFonts w:ascii="Calibri" w:hAnsi="Calibri"/>
        </w:rPr>
        <w:t>, artificial intelligence, smart internet searches and other high tech functions</w:t>
      </w:r>
      <w:r w:rsidR="00A574D9" w:rsidRPr="008F10C3">
        <w:rPr>
          <w:rFonts w:ascii="Calibri" w:hAnsi="Calibri"/>
        </w:rPr>
        <w:t xml:space="preserve"> certainly affect </w:t>
      </w:r>
      <w:r w:rsidR="00FE1D48">
        <w:rPr>
          <w:rFonts w:ascii="Calibri" w:hAnsi="Calibri"/>
        </w:rPr>
        <w:t>businesses</w:t>
      </w:r>
      <w:r w:rsidR="00A574D9" w:rsidRPr="008F10C3">
        <w:rPr>
          <w:rFonts w:ascii="Calibri" w:hAnsi="Calibri"/>
        </w:rPr>
        <w:t xml:space="preserve"> as new technologies create new market</w:t>
      </w:r>
      <w:r w:rsidR="00FE1D48">
        <w:rPr>
          <w:rFonts w:ascii="Calibri" w:hAnsi="Calibri"/>
        </w:rPr>
        <w:t xml:space="preserve"> opportunities</w:t>
      </w:r>
      <w:r w:rsidR="00A574D9" w:rsidRPr="008F10C3">
        <w:rPr>
          <w:rFonts w:ascii="Calibri" w:hAnsi="Calibri"/>
        </w:rPr>
        <w:t xml:space="preserve">. </w:t>
      </w:r>
    </w:p>
    <w:p w:rsidR="00FE1D48" w:rsidRDefault="00FE1D48" w:rsidP="00FE1D48">
      <w:pPr>
        <w:spacing w:line="276" w:lineRule="auto"/>
        <w:jc w:val="both"/>
        <w:rPr>
          <w:rFonts w:ascii="Calibri" w:hAnsi="Calibri"/>
        </w:rPr>
      </w:pPr>
      <w:r>
        <w:rPr>
          <w:rFonts w:ascii="Calibri" w:hAnsi="Calibri"/>
        </w:rPr>
        <w:t xml:space="preserve">4) Social factors: </w:t>
      </w:r>
      <w:r w:rsidRPr="00FE1D48">
        <w:rPr>
          <w:rFonts w:ascii="Calibri" w:hAnsi="Calibri"/>
        </w:rPr>
        <w:t>Social factors are the things that affect the habits and spending of customers. These include</w:t>
      </w:r>
      <w:r>
        <w:rPr>
          <w:rFonts w:ascii="Calibri" w:hAnsi="Calibri"/>
        </w:rPr>
        <w:t xml:space="preserve"> </w:t>
      </w:r>
      <w:r w:rsidRPr="00FE1D48">
        <w:rPr>
          <w:rFonts w:ascii="Calibri" w:hAnsi="Calibri"/>
        </w:rPr>
        <w:t>demographics</w:t>
      </w:r>
      <w:r w:rsidR="00C04C23">
        <w:rPr>
          <w:rFonts w:ascii="Calibri" w:hAnsi="Calibri"/>
        </w:rPr>
        <w:t xml:space="preserve"> which </w:t>
      </w:r>
      <w:r w:rsidR="00C04C23" w:rsidRPr="00C04C23">
        <w:rPr>
          <w:rFonts w:ascii="Calibri" w:hAnsi="Calibri"/>
        </w:rPr>
        <w:t>reflect changes in population such as birth rate, life expectancy and levels of immigration</w:t>
      </w:r>
      <w:r w:rsidR="00C04C23">
        <w:rPr>
          <w:rFonts w:ascii="Calibri" w:hAnsi="Calibri"/>
        </w:rPr>
        <w:t>. L</w:t>
      </w:r>
      <w:r w:rsidRPr="00FE1D48">
        <w:rPr>
          <w:rFonts w:ascii="Calibri" w:hAnsi="Calibri"/>
        </w:rPr>
        <w:t>ifestyles</w:t>
      </w:r>
      <w:r>
        <w:rPr>
          <w:rFonts w:ascii="Calibri" w:hAnsi="Calibri"/>
        </w:rPr>
        <w:t xml:space="preserve">, </w:t>
      </w:r>
      <w:r w:rsidRPr="00FE1D48">
        <w:rPr>
          <w:rFonts w:ascii="Calibri" w:hAnsi="Calibri"/>
        </w:rPr>
        <w:t>tastes and trends</w:t>
      </w:r>
      <w:r w:rsidR="00C04C23">
        <w:rPr>
          <w:rFonts w:ascii="Calibri" w:hAnsi="Calibri"/>
        </w:rPr>
        <w:t xml:space="preserve"> </w:t>
      </w:r>
      <w:r w:rsidR="00C04C23" w:rsidRPr="00C04C23">
        <w:rPr>
          <w:rFonts w:ascii="Calibri" w:hAnsi="Calibri"/>
        </w:rPr>
        <w:t>also changing constantly</w:t>
      </w:r>
      <w:r w:rsidR="00C04C23">
        <w:rPr>
          <w:rFonts w:ascii="Calibri" w:hAnsi="Calibri"/>
        </w:rPr>
        <w:t xml:space="preserve"> so businesses have to accommodate to them.</w:t>
      </w:r>
    </w:p>
    <w:p w:rsidR="00A574D9" w:rsidRDefault="00C04C23" w:rsidP="00C04C23">
      <w:pPr>
        <w:spacing w:line="276" w:lineRule="auto"/>
        <w:jc w:val="both"/>
        <w:rPr>
          <w:rFonts w:ascii="Calibri" w:hAnsi="Calibri"/>
        </w:rPr>
      </w:pPr>
      <w:r>
        <w:rPr>
          <w:rFonts w:ascii="Calibri" w:hAnsi="Calibri"/>
        </w:rPr>
        <w:t xml:space="preserve">5) Natural factors: </w:t>
      </w:r>
      <w:r w:rsidR="00A574D9" w:rsidRPr="008F10C3">
        <w:rPr>
          <w:rFonts w:ascii="Calibri" w:hAnsi="Calibri"/>
        </w:rPr>
        <w:t xml:space="preserve">Ecology deals with the system of human </w:t>
      </w:r>
      <w:r w:rsidR="009A6F64" w:rsidRPr="008F10C3">
        <w:rPr>
          <w:rFonts w:ascii="Calibri" w:hAnsi="Calibri"/>
        </w:rPr>
        <w:t>beings’</w:t>
      </w:r>
      <w:r w:rsidR="00A574D9" w:rsidRPr="008F10C3">
        <w:rPr>
          <w:rFonts w:ascii="Calibri" w:hAnsi="Calibri"/>
        </w:rPr>
        <w:t xml:space="preserve">, animals’ and plants’ relations </w:t>
      </w:r>
      <w:r>
        <w:rPr>
          <w:rFonts w:ascii="Calibri" w:hAnsi="Calibri"/>
        </w:rPr>
        <w:t>to</w:t>
      </w:r>
      <w:r w:rsidR="009A6F64" w:rsidRPr="008F10C3">
        <w:rPr>
          <w:rFonts w:ascii="Calibri" w:hAnsi="Calibri"/>
        </w:rPr>
        <w:t xml:space="preserve"> one another </w:t>
      </w:r>
      <w:r w:rsidR="00A574D9" w:rsidRPr="008F10C3">
        <w:rPr>
          <w:rFonts w:ascii="Calibri" w:hAnsi="Calibri"/>
        </w:rPr>
        <w:t xml:space="preserve">in </w:t>
      </w:r>
      <w:r w:rsidR="009A6F64" w:rsidRPr="008F10C3">
        <w:rPr>
          <w:rFonts w:ascii="Calibri" w:hAnsi="Calibri"/>
        </w:rPr>
        <w:t>a given</w:t>
      </w:r>
      <w:r w:rsidR="00A574D9" w:rsidRPr="008F10C3">
        <w:rPr>
          <w:rFonts w:ascii="Calibri" w:hAnsi="Calibri"/>
        </w:rPr>
        <w:t xml:space="preserve"> environment. The issues of </w:t>
      </w:r>
      <w:r>
        <w:rPr>
          <w:rFonts w:ascii="Calibri" w:hAnsi="Calibri"/>
        </w:rPr>
        <w:t>nature</w:t>
      </w:r>
      <w:r w:rsidR="00A574D9" w:rsidRPr="008F10C3">
        <w:rPr>
          <w:rFonts w:ascii="Calibri" w:hAnsi="Calibri"/>
        </w:rPr>
        <w:t xml:space="preserve"> have become </w:t>
      </w:r>
      <w:r w:rsidR="009A6F64" w:rsidRPr="008F10C3">
        <w:rPr>
          <w:rFonts w:ascii="Calibri" w:hAnsi="Calibri"/>
        </w:rPr>
        <w:t xml:space="preserve">very important in </w:t>
      </w:r>
      <w:r w:rsidR="00A574D9" w:rsidRPr="008F10C3">
        <w:rPr>
          <w:rFonts w:ascii="Calibri" w:hAnsi="Calibri"/>
        </w:rPr>
        <w:t xml:space="preserve">today’s </w:t>
      </w:r>
      <w:r w:rsidR="009A6F64" w:rsidRPr="008F10C3">
        <w:rPr>
          <w:rFonts w:ascii="Calibri" w:hAnsi="Calibri"/>
        </w:rPr>
        <w:t>business</w:t>
      </w:r>
      <w:r w:rsidR="00A574D9" w:rsidRPr="008F10C3">
        <w:rPr>
          <w:rFonts w:ascii="Calibri" w:hAnsi="Calibri"/>
        </w:rPr>
        <w:t xml:space="preserve">. Worrisome issues of the industrial society are </w:t>
      </w:r>
      <w:r w:rsidR="00A574D9" w:rsidRPr="00C04C23">
        <w:rPr>
          <w:rFonts w:ascii="Calibri" w:hAnsi="Calibri"/>
        </w:rPr>
        <w:t>water and air pollution</w:t>
      </w:r>
      <w:r w:rsidR="00A574D9" w:rsidRPr="008F10C3">
        <w:rPr>
          <w:rFonts w:ascii="Calibri" w:hAnsi="Calibri"/>
        </w:rPr>
        <w:t xml:space="preserve">, the problems of waste </w:t>
      </w:r>
      <w:r w:rsidR="009A6F64" w:rsidRPr="008F10C3">
        <w:rPr>
          <w:rFonts w:ascii="Calibri" w:hAnsi="Calibri"/>
        </w:rPr>
        <w:t>manage</w:t>
      </w:r>
      <w:r w:rsidR="00A574D9" w:rsidRPr="008F10C3">
        <w:rPr>
          <w:rFonts w:ascii="Calibri" w:hAnsi="Calibri"/>
        </w:rPr>
        <w:t>ment, recycl</w:t>
      </w:r>
      <w:r w:rsidR="009A6F64" w:rsidRPr="008F10C3">
        <w:rPr>
          <w:rFonts w:ascii="Calibri" w:hAnsi="Calibri"/>
        </w:rPr>
        <w:t>ing</w:t>
      </w:r>
      <w:r w:rsidR="00A574D9" w:rsidRPr="008F10C3">
        <w:rPr>
          <w:rFonts w:ascii="Calibri" w:hAnsi="Calibri"/>
        </w:rPr>
        <w:t xml:space="preserve">, </w:t>
      </w:r>
      <w:r w:rsidR="009A6F64" w:rsidRPr="008F10C3">
        <w:rPr>
          <w:rFonts w:ascii="Calibri" w:hAnsi="Calibri"/>
        </w:rPr>
        <w:t>the</w:t>
      </w:r>
      <w:r w:rsidR="00A574D9" w:rsidRPr="008F10C3">
        <w:rPr>
          <w:rFonts w:ascii="Calibri" w:hAnsi="Calibri"/>
        </w:rPr>
        <w:t xml:space="preserve"> diminishing farm </w:t>
      </w:r>
      <w:r w:rsidR="009A6F64" w:rsidRPr="008F10C3">
        <w:rPr>
          <w:rFonts w:ascii="Calibri" w:hAnsi="Calibri"/>
        </w:rPr>
        <w:t xml:space="preserve">or the </w:t>
      </w:r>
      <w:r w:rsidR="00A574D9" w:rsidRPr="008F10C3">
        <w:rPr>
          <w:rFonts w:ascii="Calibri" w:hAnsi="Calibri"/>
        </w:rPr>
        <w:t xml:space="preserve">illegal depositing of nuclear waste. </w:t>
      </w:r>
    </w:p>
    <w:p w:rsidR="008A5D88" w:rsidRDefault="008A5D88" w:rsidP="008A5D88">
      <w:pPr>
        <w:spacing w:line="276" w:lineRule="auto"/>
        <w:jc w:val="both"/>
        <w:rPr>
          <w:rFonts w:ascii="Calibri" w:hAnsi="Calibri"/>
        </w:rPr>
      </w:pPr>
    </w:p>
    <w:p w:rsidR="00DD6AD2" w:rsidRDefault="008A5D88" w:rsidP="00566A9F">
      <w:pPr>
        <w:spacing w:line="276" w:lineRule="auto"/>
        <w:jc w:val="both"/>
        <w:rPr>
          <w:rFonts w:ascii="Calibri" w:hAnsi="Calibri"/>
        </w:rPr>
      </w:pPr>
      <w:r>
        <w:rPr>
          <w:rFonts w:ascii="Calibri" w:hAnsi="Calibri"/>
        </w:rPr>
        <w:t xml:space="preserve">Concerning the </w:t>
      </w:r>
      <w:r w:rsidRPr="00075CAB">
        <w:rPr>
          <w:rFonts w:ascii="Calibri" w:hAnsi="Calibri"/>
          <w:b/>
        </w:rPr>
        <w:t>micro factors,</w:t>
      </w:r>
      <w:r>
        <w:rPr>
          <w:rFonts w:ascii="Calibri" w:hAnsi="Calibri"/>
        </w:rPr>
        <w:t xml:space="preserve"> the most </w:t>
      </w:r>
      <w:r w:rsidRPr="008A5D88">
        <w:rPr>
          <w:rFonts w:ascii="Calibri" w:hAnsi="Calibri"/>
        </w:rPr>
        <w:t xml:space="preserve">fundamental </w:t>
      </w:r>
      <w:r>
        <w:rPr>
          <w:rFonts w:ascii="Calibri" w:hAnsi="Calibri"/>
        </w:rPr>
        <w:t xml:space="preserve">element is </w:t>
      </w:r>
      <w:r w:rsidRPr="008A5D88">
        <w:rPr>
          <w:rFonts w:ascii="Calibri" w:hAnsi="Calibri"/>
        </w:rPr>
        <w:t xml:space="preserve">satisfying customer demand. </w:t>
      </w:r>
      <w:r w:rsidR="00566A9F" w:rsidRPr="00566A9F">
        <w:rPr>
          <w:rFonts w:ascii="Calibri" w:hAnsi="Calibri"/>
        </w:rPr>
        <w:t xml:space="preserve">Having a complete understanding of </w:t>
      </w:r>
      <w:r w:rsidR="00566A9F">
        <w:rPr>
          <w:rFonts w:ascii="Calibri" w:hAnsi="Calibri"/>
        </w:rPr>
        <w:t>this factor</w:t>
      </w:r>
      <w:r w:rsidR="00566A9F" w:rsidRPr="00566A9F">
        <w:rPr>
          <w:rFonts w:ascii="Calibri" w:hAnsi="Calibri"/>
        </w:rPr>
        <w:t xml:space="preserve"> can help business</w:t>
      </w:r>
      <w:r w:rsidR="00566A9F">
        <w:rPr>
          <w:rFonts w:ascii="Calibri" w:hAnsi="Calibri"/>
        </w:rPr>
        <w:t>es implement</w:t>
      </w:r>
      <w:r w:rsidR="00566A9F" w:rsidRPr="00566A9F">
        <w:rPr>
          <w:rFonts w:ascii="Calibri" w:hAnsi="Calibri"/>
        </w:rPr>
        <w:t xml:space="preserve"> an effective strategy </w:t>
      </w:r>
      <w:r w:rsidR="00566A9F">
        <w:rPr>
          <w:rFonts w:ascii="Calibri" w:hAnsi="Calibri"/>
        </w:rPr>
        <w:t xml:space="preserve">both </w:t>
      </w:r>
      <w:r w:rsidR="00566A9F" w:rsidRPr="00566A9F">
        <w:rPr>
          <w:rFonts w:ascii="Calibri" w:hAnsi="Calibri"/>
        </w:rPr>
        <w:t xml:space="preserve">in </w:t>
      </w:r>
      <w:r w:rsidR="00566A9F">
        <w:rPr>
          <w:rFonts w:ascii="Calibri" w:hAnsi="Calibri"/>
        </w:rPr>
        <w:t xml:space="preserve">the production </w:t>
      </w:r>
      <w:r w:rsidR="00566A9F" w:rsidRPr="00566A9F">
        <w:rPr>
          <w:rFonts w:ascii="Calibri" w:hAnsi="Calibri"/>
        </w:rPr>
        <w:t xml:space="preserve">and </w:t>
      </w:r>
      <w:r w:rsidR="00566A9F">
        <w:rPr>
          <w:rFonts w:ascii="Calibri" w:hAnsi="Calibri"/>
        </w:rPr>
        <w:t xml:space="preserve">the </w:t>
      </w:r>
      <w:r w:rsidR="00566A9F" w:rsidRPr="00566A9F">
        <w:rPr>
          <w:rFonts w:ascii="Calibri" w:hAnsi="Calibri"/>
        </w:rPr>
        <w:t xml:space="preserve">marketing process. </w:t>
      </w:r>
      <w:r w:rsidR="00566A9F">
        <w:rPr>
          <w:rFonts w:ascii="Calibri" w:hAnsi="Calibri"/>
        </w:rPr>
        <w:t>C</w:t>
      </w:r>
      <w:r w:rsidR="00566A9F" w:rsidRPr="00566A9F">
        <w:rPr>
          <w:rFonts w:ascii="Calibri" w:hAnsi="Calibri"/>
        </w:rPr>
        <w:t>ustomer demand</w:t>
      </w:r>
      <w:r w:rsidR="00566A9F">
        <w:rPr>
          <w:rFonts w:ascii="Calibri" w:hAnsi="Calibri"/>
        </w:rPr>
        <w:t xml:space="preserve"> has changed in the following points</w:t>
      </w:r>
      <w:r w:rsidR="00566A9F" w:rsidRPr="00566A9F">
        <w:rPr>
          <w:rFonts w:ascii="Calibri" w:hAnsi="Calibri"/>
        </w:rPr>
        <w:t>:</w:t>
      </w:r>
      <w:r w:rsidR="00566A9F">
        <w:rPr>
          <w:rFonts w:ascii="Calibri" w:hAnsi="Calibri"/>
        </w:rPr>
        <w:t xml:space="preserve"> </w:t>
      </w:r>
      <w:r w:rsidR="00566A9F" w:rsidRPr="00566A9F">
        <w:rPr>
          <w:rFonts w:ascii="Calibri" w:hAnsi="Calibri"/>
        </w:rPr>
        <w:t>Quality is customer’s preference than price</w:t>
      </w:r>
      <w:r w:rsidR="00566A9F">
        <w:rPr>
          <w:rFonts w:ascii="Calibri" w:hAnsi="Calibri"/>
        </w:rPr>
        <w:t xml:space="preserve">, </w:t>
      </w:r>
      <w:r w:rsidR="00566A9F" w:rsidRPr="00566A9F">
        <w:rPr>
          <w:rFonts w:ascii="Calibri" w:hAnsi="Calibri"/>
        </w:rPr>
        <w:t>Sales process is more and more under customer’s control</w:t>
      </w:r>
      <w:r w:rsidR="00566A9F">
        <w:rPr>
          <w:rFonts w:ascii="Calibri" w:hAnsi="Calibri"/>
        </w:rPr>
        <w:t xml:space="preserve">, </w:t>
      </w:r>
      <w:r w:rsidR="00566A9F" w:rsidRPr="00566A9F">
        <w:rPr>
          <w:rFonts w:ascii="Calibri" w:hAnsi="Calibri"/>
        </w:rPr>
        <w:t>Customer’s loyalty decrease</w:t>
      </w:r>
      <w:r w:rsidR="00566A9F">
        <w:rPr>
          <w:rFonts w:ascii="Calibri" w:hAnsi="Calibri"/>
        </w:rPr>
        <w:t xml:space="preserve">, </w:t>
      </w:r>
      <w:r w:rsidR="00566A9F" w:rsidRPr="00566A9F">
        <w:rPr>
          <w:rFonts w:ascii="Calibri" w:hAnsi="Calibri"/>
        </w:rPr>
        <w:t>The rise of middle-income customer spender</w:t>
      </w:r>
      <w:r w:rsidR="00566A9F">
        <w:rPr>
          <w:rFonts w:ascii="Calibri" w:hAnsi="Calibri"/>
        </w:rPr>
        <w:t xml:space="preserve">, </w:t>
      </w:r>
      <w:r w:rsidR="00566A9F" w:rsidRPr="00566A9F">
        <w:rPr>
          <w:rFonts w:ascii="Calibri" w:hAnsi="Calibri"/>
        </w:rPr>
        <w:t>Female consumption power</w:t>
      </w:r>
      <w:r w:rsidR="00566A9F">
        <w:rPr>
          <w:rFonts w:ascii="Calibri" w:hAnsi="Calibri"/>
        </w:rPr>
        <w:t xml:space="preserve">, </w:t>
      </w:r>
      <w:r w:rsidR="00566A9F" w:rsidRPr="00566A9F">
        <w:rPr>
          <w:rFonts w:ascii="Calibri" w:hAnsi="Calibri"/>
        </w:rPr>
        <w:t>Advancement of new technology</w:t>
      </w:r>
      <w:r w:rsidR="00566A9F">
        <w:rPr>
          <w:rFonts w:ascii="Calibri" w:hAnsi="Calibri"/>
        </w:rPr>
        <w:t xml:space="preserve">, </w:t>
      </w:r>
      <w:r w:rsidR="00566A9F" w:rsidRPr="00566A9F">
        <w:rPr>
          <w:rFonts w:ascii="Calibri" w:hAnsi="Calibri"/>
        </w:rPr>
        <w:t>Intergenerational consumption</w:t>
      </w:r>
      <w:r w:rsidR="00566A9F">
        <w:rPr>
          <w:rFonts w:ascii="Calibri" w:hAnsi="Calibri"/>
        </w:rPr>
        <w:t>.</w:t>
      </w:r>
    </w:p>
    <w:p w:rsidR="00566A9F" w:rsidRDefault="00566A9F" w:rsidP="00566A9F">
      <w:pPr>
        <w:spacing w:line="276" w:lineRule="auto"/>
        <w:jc w:val="both"/>
        <w:rPr>
          <w:rFonts w:ascii="Calibri" w:hAnsi="Calibri"/>
        </w:rPr>
      </w:pPr>
    </w:p>
    <w:p w:rsidR="00566A9F" w:rsidRPr="004B2E9F" w:rsidRDefault="004B2E9F" w:rsidP="00566A9F">
      <w:pPr>
        <w:spacing w:line="276" w:lineRule="auto"/>
        <w:jc w:val="both"/>
        <w:rPr>
          <w:rFonts w:ascii="Calibri" w:hAnsi="Calibri"/>
          <w:b/>
        </w:rPr>
      </w:pPr>
      <w:r w:rsidRPr="004B2E9F">
        <w:rPr>
          <w:rFonts w:ascii="Calibri" w:hAnsi="Calibri"/>
          <w:b/>
        </w:rPr>
        <w:t>I</w:t>
      </w:r>
      <w:r w:rsidR="00566A9F" w:rsidRPr="004B2E9F">
        <w:rPr>
          <w:rFonts w:ascii="Calibri" w:hAnsi="Calibri"/>
          <w:b/>
        </w:rPr>
        <w:t>nternal Environment</w:t>
      </w:r>
      <w:r w:rsidRPr="004B2E9F">
        <w:rPr>
          <w:rFonts w:ascii="Calibri" w:hAnsi="Calibri"/>
          <w:b/>
        </w:rPr>
        <w:t>al</w:t>
      </w:r>
      <w:r w:rsidR="00566A9F" w:rsidRPr="004B2E9F">
        <w:rPr>
          <w:rFonts w:ascii="Calibri" w:hAnsi="Calibri"/>
          <w:b/>
        </w:rPr>
        <w:t xml:space="preserve"> Factors</w:t>
      </w:r>
    </w:p>
    <w:p w:rsidR="00566A9F" w:rsidRPr="00566A9F" w:rsidRDefault="00566A9F" w:rsidP="00566A9F">
      <w:pPr>
        <w:spacing w:line="276" w:lineRule="auto"/>
        <w:jc w:val="both"/>
        <w:rPr>
          <w:rFonts w:ascii="Calibri" w:hAnsi="Calibri"/>
        </w:rPr>
      </w:pPr>
      <w:r w:rsidRPr="004B2E9F">
        <w:rPr>
          <w:rFonts w:ascii="Calibri" w:hAnsi="Calibri"/>
          <w:b/>
        </w:rPr>
        <w:t>Definition</w:t>
      </w:r>
      <w:r w:rsidR="004B2E9F">
        <w:rPr>
          <w:rFonts w:ascii="Calibri" w:hAnsi="Calibri"/>
          <w:b/>
        </w:rPr>
        <w:t xml:space="preserve">: </w:t>
      </w:r>
      <w:r w:rsidRPr="00566A9F">
        <w:rPr>
          <w:rFonts w:ascii="Calibri" w:hAnsi="Calibri"/>
        </w:rPr>
        <w:t xml:space="preserve">The internal factors refer to anything within the company and under the control of the company no matter whether they are tangible or intangible. These factors after </w:t>
      </w:r>
      <w:r w:rsidR="00A800AE">
        <w:rPr>
          <w:rFonts w:ascii="Calibri" w:hAnsi="Calibri"/>
        </w:rPr>
        <w:t>a</w:t>
      </w:r>
      <w:r w:rsidRPr="00566A9F">
        <w:rPr>
          <w:rFonts w:ascii="Calibri" w:hAnsi="Calibri"/>
        </w:rPr>
        <w:t xml:space="preserve">re grouped into the strengths and weaknesses of the company. </w:t>
      </w:r>
    </w:p>
    <w:p w:rsidR="00566A9F" w:rsidRDefault="00566A9F" w:rsidP="00566A9F">
      <w:pPr>
        <w:spacing w:line="276" w:lineRule="auto"/>
        <w:jc w:val="both"/>
        <w:rPr>
          <w:rFonts w:ascii="Calibri" w:hAnsi="Calibri"/>
        </w:rPr>
      </w:pPr>
      <w:r w:rsidRPr="00566A9F">
        <w:rPr>
          <w:rFonts w:ascii="Calibri" w:hAnsi="Calibri"/>
        </w:rPr>
        <w:t xml:space="preserve">There are </w:t>
      </w:r>
      <w:r w:rsidRPr="00A800AE">
        <w:rPr>
          <w:rFonts w:ascii="Calibri" w:hAnsi="Calibri"/>
          <w:b/>
        </w:rPr>
        <w:t>14 types of internal environment</w:t>
      </w:r>
      <w:r w:rsidR="00A800AE">
        <w:rPr>
          <w:rFonts w:ascii="Calibri" w:hAnsi="Calibri"/>
          <w:b/>
        </w:rPr>
        <w:t>al</w:t>
      </w:r>
      <w:r w:rsidRPr="00A800AE">
        <w:rPr>
          <w:rFonts w:ascii="Calibri" w:hAnsi="Calibri"/>
          <w:b/>
        </w:rPr>
        <w:t xml:space="preserve"> factors</w:t>
      </w:r>
      <w:r w:rsidRPr="00566A9F">
        <w:rPr>
          <w:rFonts w:ascii="Calibri" w:hAnsi="Calibri"/>
        </w:rPr>
        <w:t>:</w:t>
      </w:r>
    </w:p>
    <w:p w:rsidR="00A800AE" w:rsidRPr="00A800AE" w:rsidRDefault="00A800AE" w:rsidP="00A800AE">
      <w:pPr>
        <w:pStyle w:val="Listaszerbekezds"/>
        <w:numPr>
          <w:ilvl w:val="0"/>
          <w:numId w:val="4"/>
        </w:numPr>
        <w:spacing w:line="276" w:lineRule="auto"/>
        <w:jc w:val="both"/>
        <w:rPr>
          <w:rFonts w:ascii="Calibri" w:hAnsi="Calibri"/>
        </w:rPr>
      </w:pPr>
      <w:r w:rsidRPr="00A800AE">
        <w:rPr>
          <w:rFonts w:ascii="Calibri" w:hAnsi="Calibri"/>
        </w:rPr>
        <w:t>Plans &amp; Policies</w:t>
      </w:r>
    </w:p>
    <w:p w:rsidR="00A800AE" w:rsidRPr="00A800AE" w:rsidRDefault="00A800AE" w:rsidP="00A800AE">
      <w:pPr>
        <w:pStyle w:val="Listaszerbekezds"/>
        <w:numPr>
          <w:ilvl w:val="0"/>
          <w:numId w:val="4"/>
        </w:numPr>
        <w:spacing w:line="276" w:lineRule="auto"/>
        <w:jc w:val="both"/>
        <w:rPr>
          <w:rFonts w:ascii="Calibri" w:hAnsi="Calibri"/>
        </w:rPr>
      </w:pPr>
      <w:r>
        <w:rPr>
          <w:rFonts w:ascii="Calibri" w:hAnsi="Calibri"/>
        </w:rPr>
        <w:t>Value p</w:t>
      </w:r>
      <w:r w:rsidRPr="00A800AE">
        <w:rPr>
          <w:rFonts w:ascii="Calibri" w:hAnsi="Calibri"/>
        </w:rPr>
        <w:t>roposition</w:t>
      </w:r>
    </w:p>
    <w:p w:rsidR="00A800AE" w:rsidRPr="00A800AE" w:rsidRDefault="00A800AE" w:rsidP="00A800AE">
      <w:pPr>
        <w:pStyle w:val="Listaszerbekezds"/>
        <w:numPr>
          <w:ilvl w:val="0"/>
          <w:numId w:val="4"/>
        </w:numPr>
        <w:spacing w:line="276" w:lineRule="auto"/>
        <w:jc w:val="both"/>
        <w:rPr>
          <w:rFonts w:ascii="Calibri" w:hAnsi="Calibri"/>
        </w:rPr>
      </w:pPr>
      <w:r>
        <w:rPr>
          <w:rFonts w:ascii="Calibri" w:hAnsi="Calibri"/>
        </w:rPr>
        <w:t>Human r</w:t>
      </w:r>
      <w:r w:rsidRPr="00A800AE">
        <w:rPr>
          <w:rFonts w:ascii="Calibri" w:hAnsi="Calibri"/>
        </w:rPr>
        <w:t>esource</w:t>
      </w:r>
      <w:r>
        <w:rPr>
          <w:rFonts w:ascii="Calibri" w:hAnsi="Calibri"/>
        </w:rPr>
        <w:t xml:space="preserve"> management</w:t>
      </w:r>
    </w:p>
    <w:p w:rsidR="00A800AE" w:rsidRPr="00A800AE" w:rsidRDefault="00A800AE" w:rsidP="00A800AE">
      <w:pPr>
        <w:pStyle w:val="Listaszerbekezds"/>
        <w:numPr>
          <w:ilvl w:val="0"/>
          <w:numId w:val="4"/>
        </w:numPr>
        <w:spacing w:line="276" w:lineRule="auto"/>
        <w:jc w:val="both"/>
        <w:rPr>
          <w:rFonts w:ascii="Calibri" w:hAnsi="Calibri"/>
        </w:rPr>
      </w:pPr>
      <w:r>
        <w:rPr>
          <w:rFonts w:ascii="Calibri" w:hAnsi="Calibri"/>
        </w:rPr>
        <w:t>Financial and m</w:t>
      </w:r>
      <w:r w:rsidRPr="00A800AE">
        <w:rPr>
          <w:rFonts w:ascii="Calibri" w:hAnsi="Calibri"/>
        </w:rPr>
        <w:t xml:space="preserve">arketing </w:t>
      </w:r>
      <w:r>
        <w:rPr>
          <w:rFonts w:ascii="Calibri" w:hAnsi="Calibri"/>
        </w:rPr>
        <w:t>r</w:t>
      </w:r>
      <w:r w:rsidRPr="00A800AE">
        <w:rPr>
          <w:rFonts w:ascii="Calibri" w:hAnsi="Calibri"/>
        </w:rPr>
        <w:t>esources</w:t>
      </w:r>
    </w:p>
    <w:p w:rsidR="00A800AE" w:rsidRPr="00A800AE" w:rsidRDefault="00A800AE" w:rsidP="00A800AE">
      <w:pPr>
        <w:pStyle w:val="Listaszerbekezds"/>
        <w:numPr>
          <w:ilvl w:val="0"/>
          <w:numId w:val="4"/>
        </w:numPr>
        <w:spacing w:line="276" w:lineRule="auto"/>
        <w:jc w:val="both"/>
        <w:rPr>
          <w:rFonts w:ascii="Calibri" w:hAnsi="Calibri"/>
        </w:rPr>
      </w:pPr>
      <w:r w:rsidRPr="00A800AE">
        <w:rPr>
          <w:rFonts w:ascii="Calibri" w:hAnsi="Calibri"/>
        </w:rPr>
        <w:t xml:space="preserve">Corporate </w:t>
      </w:r>
      <w:r w:rsidR="00075CAB">
        <w:rPr>
          <w:rFonts w:ascii="Calibri" w:hAnsi="Calibri"/>
        </w:rPr>
        <w:t>i</w:t>
      </w:r>
      <w:r w:rsidRPr="00A800AE">
        <w:rPr>
          <w:rFonts w:ascii="Calibri" w:hAnsi="Calibri"/>
        </w:rPr>
        <w:t>mage and brand equity</w:t>
      </w:r>
    </w:p>
    <w:p w:rsidR="00A800AE" w:rsidRPr="00A800AE" w:rsidRDefault="00A800AE" w:rsidP="00A800AE">
      <w:pPr>
        <w:pStyle w:val="Listaszerbekezds"/>
        <w:numPr>
          <w:ilvl w:val="0"/>
          <w:numId w:val="4"/>
        </w:numPr>
        <w:spacing w:line="276" w:lineRule="auto"/>
        <w:jc w:val="both"/>
        <w:rPr>
          <w:rFonts w:ascii="Calibri" w:hAnsi="Calibri"/>
        </w:rPr>
      </w:pPr>
      <w:r w:rsidRPr="00A800AE">
        <w:rPr>
          <w:rFonts w:ascii="Calibri" w:hAnsi="Calibri"/>
        </w:rPr>
        <w:t>Plant/Machinery/</w:t>
      </w:r>
      <w:r w:rsidRPr="00A800AE">
        <w:rPr>
          <w:rFonts w:ascii="Calibri" w:hAnsi="Calibri"/>
        </w:rPr>
        <w:t>Equipment</w:t>
      </w:r>
    </w:p>
    <w:p w:rsidR="00A800AE" w:rsidRPr="00A800AE" w:rsidRDefault="00A800AE" w:rsidP="00A800AE">
      <w:pPr>
        <w:pStyle w:val="Listaszerbekezds"/>
        <w:numPr>
          <w:ilvl w:val="0"/>
          <w:numId w:val="4"/>
        </w:numPr>
        <w:spacing w:line="276" w:lineRule="auto"/>
        <w:jc w:val="both"/>
        <w:rPr>
          <w:rFonts w:ascii="Calibri" w:hAnsi="Calibri"/>
        </w:rPr>
      </w:pPr>
      <w:r>
        <w:rPr>
          <w:rFonts w:ascii="Calibri" w:hAnsi="Calibri"/>
        </w:rPr>
        <w:t>Labour m</w:t>
      </w:r>
      <w:r w:rsidRPr="00A800AE">
        <w:rPr>
          <w:rFonts w:ascii="Calibri" w:hAnsi="Calibri"/>
        </w:rPr>
        <w:t>anagement</w:t>
      </w:r>
    </w:p>
    <w:p w:rsidR="00A800AE" w:rsidRPr="00A800AE" w:rsidRDefault="00A800AE" w:rsidP="00A800AE">
      <w:pPr>
        <w:pStyle w:val="Listaszerbekezds"/>
        <w:numPr>
          <w:ilvl w:val="0"/>
          <w:numId w:val="4"/>
        </w:numPr>
        <w:spacing w:line="276" w:lineRule="auto"/>
        <w:jc w:val="both"/>
        <w:rPr>
          <w:rFonts w:ascii="Calibri" w:hAnsi="Calibri"/>
        </w:rPr>
      </w:pPr>
      <w:r w:rsidRPr="00A800AE">
        <w:rPr>
          <w:rFonts w:ascii="Calibri" w:hAnsi="Calibri"/>
        </w:rPr>
        <w:t>Inter-pers</w:t>
      </w:r>
      <w:r>
        <w:rPr>
          <w:rFonts w:ascii="Calibri" w:hAnsi="Calibri"/>
        </w:rPr>
        <w:t>onal r</w:t>
      </w:r>
      <w:r w:rsidRPr="00A800AE">
        <w:rPr>
          <w:rFonts w:ascii="Calibri" w:hAnsi="Calibri"/>
        </w:rPr>
        <w:t>elationship with employees</w:t>
      </w:r>
      <w:r w:rsidR="00075CAB">
        <w:rPr>
          <w:rFonts w:ascii="Calibri" w:hAnsi="Calibri"/>
        </w:rPr>
        <w:t>, company structure</w:t>
      </w:r>
      <w:bookmarkStart w:id="0" w:name="_GoBack"/>
      <w:bookmarkEnd w:id="0"/>
    </w:p>
    <w:p w:rsidR="00A800AE" w:rsidRPr="00A800AE" w:rsidRDefault="00A800AE" w:rsidP="00A800AE">
      <w:pPr>
        <w:pStyle w:val="Listaszerbekezds"/>
        <w:numPr>
          <w:ilvl w:val="0"/>
          <w:numId w:val="4"/>
        </w:numPr>
        <w:spacing w:line="276" w:lineRule="auto"/>
        <w:jc w:val="both"/>
        <w:rPr>
          <w:rFonts w:ascii="Calibri" w:hAnsi="Calibri"/>
        </w:rPr>
      </w:pPr>
      <w:r>
        <w:rPr>
          <w:rFonts w:ascii="Calibri" w:hAnsi="Calibri"/>
        </w:rPr>
        <w:t>Internal t</w:t>
      </w:r>
      <w:r w:rsidRPr="00A800AE">
        <w:rPr>
          <w:rFonts w:ascii="Calibri" w:hAnsi="Calibri"/>
        </w:rPr>
        <w:t xml:space="preserve">echnology </w:t>
      </w:r>
      <w:r>
        <w:rPr>
          <w:rFonts w:ascii="Calibri" w:hAnsi="Calibri"/>
        </w:rPr>
        <w:t>resources &amp; d</w:t>
      </w:r>
      <w:r w:rsidRPr="00A800AE">
        <w:rPr>
          <w:rFonts w:ascii="Calibri" w:hAnsi="Calibri"/>
        </w:rPr>
        <w:t>ependencies</w:t>
      </w:r>
    </w:p>
    <w:p w:rsidR="00A800AE" w:rsidRPr="00A800AE" w:rsidRDefault="00A800AE" w:rsidP="00A800AE">
      <w:pPr>
        <w:pStyle w:val="Listaszerbekezds"/>
        <w:numPr>
          <w:ilvl w:val="0"/>
          <w:numId w:val="4"/>
        </w:numPr>
        <w:spacing w:line="276" w:lineRule="auto"/>
        <w:jc w:val="both"/>
        <w:rPr>
          <w:rFonts w:ascii="Calibri" w:hAnsi="Calibri"/>
        </w:rPr>
      </w:pPr>
      <w:r w:rsidRPr="00A800AE">
        <w:rPr>
          <w:rFonts w:ascii="Calibri" w:hAnsi="Calibri"/>
        </w:rPr>
        <w:t>Organizational structure or in some cases Code of Conduct</w:t>
      </w:r>
    </w:p>
    <w:p w:rsidR="00A800AE" w:rsidRPr="00A800AE" w:rsidRDefault="00A800AE" w:rsidP="00A800AE">
      <w:pPr>
        <w:pStyle w:val="Listaszerbekezds"/>
        <w:numPr>
          <w:ilvl w:val="0"/>
          <w:numId w:val="4"/>
        </w:numPr>
        <w:spacing w:line="276" w:lineRule="auto"/>
        <w:jc w:val="both"/>
        <w:rPr>
          <w:rFonts w:ascii="Calibri" w:hAnsi="Calibri"/>
        </w:rPr>
      </w:pPr>
      <w:r>
        <w:rPr>
          <w:rFonts w:ascii="Calibri" w:hAnsi="Calibri"/>
        </w:rPr>
        <w:t>Quality and size of i</w:t>
      </w:r>
      <w:r w:rsidRPr="00A800AE">
        <w:rPr>
          <w:rFonts w:ascii="Calibri" w:hAnsi="Calibri"/>
        </w:rPr>
        <w:t>nfrastructure</w:t>
      </w:r>
    </w:p>
    <w:p w:rsidR="00A800AE" w:rsidRPr="00A800AE" w:rsidRDefault="00A800AE" w:rsidP="00A800AE">
      <w:pPr>
        <w:pStyle w:val="Listaszerbekezds"/>
        <w:numPr>
          <w:ilvl w:val="0"/>
          <w:numId w:val="4"/>
        </w:numPr>
        <w:spacing w:line="276" w:lineRule="auto"/>
        <w:jc w:val="both"/>
        <w:rPr>
          <w:rFonts w:ascii="Calibri" w:hAnsi="Calibri"/>
        </w:rPr>
      </w:pPr>
      <w:r>
        <w:rPr>
          <w:rFonts w:ascii="Calibri" w:hAnsi="Calibri"/>
        </w:rPr>
        <w:t>Task executions or o</w:t>
      </w:r>
      <w:r w:rsidRPr="00A800AE">
        <w:rPr>
          <w:rFonts w:ascii="Calibri" w:hAnsi="Calibri"/>
        </w:rPr>
        <w:t>perations</w:t>
      </w:r>
    </w:p>
    <w:p w:rsidR="00A800AE" w:rsidRPr="00A800AE" w:rsidRDefault="00A800AE" w:rsidP="00A800AE">
      <w:pPr>
        <w:pStyle w:val="Listaszerbekezds"/>
        <w:numPr>
          <w:ilvl w:val="0"/>
          <w:numId w:val="4"/>
        </w:numPr>
        <w:spacing w:line="276" w:lineRule="auto"/>
        <w:jc w:val="both"/>
        <w:rPr>
          <w:rFonts w:ascii="Calibri" w:hAnsi="Calibri"/>
        </w:rPr>
      </w:pPr>
      <w:r w:rsidRPr="00A800AE">
        <w:rPr>
          <w:rFonts w:ascii="Calibri" w:hAnsi="Calibri"/>
        </w:rPr>
        <w:t xml:space="preserve">Financial </w:t>
      </w:r>
      <w:r>
        <w:rPr>
          <w:rFonts w:ascii="Calibri" w:hAnsi="Calibri"/>
        </w:rPr>
        <w:t>f</w:t>
      </w:r>
      <w:r w:rsidRPr="00A800AE">
        <w:rPr>
          <w:rFonts w:ascii="Calibri" w:hAnsi="Calibri"/>
        </w:rPr>
        <w:t>orecast</w:t>
      </w:r>
    </w:p>
    <w:p w:rsidR="00A800AE" w:rsidRPr="00A800AE" w:rsidRDefault="00A800AE" w:rsidP="00A800AE">
      <w:pPr>
        <w:pStyle w:val="Listaszerbekezds"/>
        <w:numPr>
          <w:ilvl w:val="0"/>
          <w:numId w:val="4"/>
        </w:numPr>
        <w:spacing w:line="276" w:lineRule="auto"/>
        <w:jc w:val="both"/>
        <w:rPr>
          <w:rFonts w:ascii="Calibri" w:hAnsi="Calibri"/>
        </w:rPr>
      </w:pPr>
      <w:r w:rsidRPr="00A800AE">
        <w:rPr>
          <w:rFonts w:ascii="Calibri" w:hAnsi="Calibri"/>
        </w:rPr>
        <w:t xml:space="preserve">The </w:t>
      </w:r>
      <w:r>
        <w:rPr>
          <w:rFonts w:ascii="Calibri" w:hAnsi="Calibri"/>
        </w:rPr>
        <w:t>management</w:t>
      </w:r>
      <w:r w:rsidRPr="00A800AE">
        <w:rPr>
          <w:rFonts w:ascii="Calibri" w:hAnsi="Calibri"/>
        </w:rPr>
        <w:t>’</w:t>
      </w:r>
      <w:r>
        <w:rPr>
          <w:rFonts w:ascii="Calibri" w:hAnsi="Calibri"/>
        </w:rPr>
        <w:t>s leading style</w:t>
      </w:r>
      <w:r w:rsidRPr="00A800AE">
        <w:rPr>
          <w:rFonts w:ascii="Calibri" w:hAnsi="Calibri"/>
        </w:rPr>
        <w:t xml:space="preserve"> and their decision making power.</w:t>
      </w:r>
    </w:p>
    <w:sectPr w:rsidR="00A800AE" w:rsidRPr="00A800AE" w:rsidSect="00566A9F">
      <w:pgSz w:w="11906" w:h="16838"/>
      <w:pgMar w:top="709" w:right="1080" w:bottom="851"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25AE9"/>
    <w:multiLevelType w:val="hybridMultilevel"/>
    <w:tmpl w:val="E1B0D2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BA82052"/>
    <w:multiLevelType w:val="hybridMultilevel"/>
    <w:tmpl w:val="20BC31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8273D7B"/>
    <w:multiLevelType w:val="hybridMultilevel"/>
    <w:tmpl w:val="90CEA2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FD90D6A"/>
    <w:multiLevelType w:val="hybridMultilevel"/>
    <w:tmpl w:val="ADA089F2"/>
    <w:lvl w:ilvl="0" w:tplc="3594E27E">
      <w:start w:val="3"/>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savePreviewPicture/>
  <w:compat>
    <w:compatSetting w:name="compatibilityMode" w:uri="http://schemas.microsoft.com/office/word" w:val="12"/>
  </w:compat>
  <w:rsids>
    <w:rsidRoot w:val="00A574D9"/>
    <w:rsid w:val="00075CAB"/>
    <w:rsid w:val="00095ED8"/>
    <w:rsid w:val="003130E0"/>
    <w:rsid w:val="004533EB"/>
    <w:rsid w:val="004B2E9F"/>
    <w:rsid w:val="00502432"/>
    <w:rsid w:val="00566A9F"/>
    <w:rsid w:val="007E43CF"/>
    <w:rsid w:val="00803665"/>
    <w:rsid w:val="0088172A"/>
    <w:rsid w:val="008A5D88"/>
    <w:rsid w:val="008F10C3"/>
    <w:rsid w:val="009620BE"/>
    <w:rsid w:val="009A6F64"/>
    <w:rsid w:val="009F1428"/>
    <w:rsid w:val="00A574D9"/>
    <w:rsid w:val="00A800AE"/>
    <w:rsid w:val="00BF3B73"/>
    <w:rsid w:val="00C04C23"/>
    <w:rsid w:val="00C651CE"/>
    <w:rsid w:val="00CD62E5"/>
    <w:rsid w:val="00DD6AD2"/>
    <w:rsid w:val="00ED64D4"/>
    <w:rsid w:val="00F358C5"/>
    <w:rsid w:val="00FE1D4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4BBE"/>
  <w15:docId w15:val="{32D87C6B-5221-48A3-A9A8-038609EC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574D9"/>
    <w:pPr>
      <w:spacing w:after="0" w:line="240" w:lineRule="auto"/>
    </w:pPr>
    <w:rPr>
      <w:rFonts w:ascii="Times New Roman" w:eastAsia="Times New Roman" w:hAnsi="Times New Roman" w:cs="Times New Roman"/>
      <w:sz w:val="24"/>
      <w:szCs w:val="24"/>
      <w:lang w:val="en-GB"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533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11819">
      <w:bodyDiv w:val="1"/>
      <w:marLeft w:val="0"/>
      <w:marRight w:val="0"/>
      <w:marTop w:val="0"/>
      <w:marBottom w:val="0"/>
      <w:divBdr>
        <w:top w:val="none" w:sz="0" w:space="0" w:color="auto"/>
        <w:left w:val="none" w:sz="0" w:space="0" w:color="auto"/>
        <w:bottom w:val="none" w:sz="0" w:space="0" w:color="auto"/>
        <w:right w:val="none" w:sz="0" w:space="0" w:color="auto"/>
      </w:divBdr>
    </w:div>
    <w:div w:id="158271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687</Words>
  <Characters>4746</Characters>
  <Application>Microsoft Office Word</Application>
  <DocSecurity>0</DocSecurity>
  <Lines>39</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kripkoz</dc:creator>
  <cp:lastModifiedBy>Kripkó Zoltánné</cp:lastModifiedBy>
  <cp:revision>14</cp:revision>
  <dcterms:created xsi:type="dcterms:W3CDTF">2014-11-25T19:21:00Z</dcterms:created>
  <dcterms:modified xsi:type="dcterms:W3CDTF">2020-10-13T11:43:00Z</dcterms:modified>
</cp:coreProperties>
</file>